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CDE7" w14:textId="4B3AAC6E" w:rsidR="002211A3" w:rsidRPr="006B00CB" w:rsidRDefault="002211A3" w:rsidP="002211A3">
      <w:pPr>
        <w:jc w:val="center"/>
        <w:rPr>
          <w:sz w:val="20"/>
          <w:lang w:val="es-US"/>
        </w:rPr>
      </w:pPr>
      <w:r w:rsidRPr="006B00CB">
        <w:rPr>
          <w:sz w:val="20"/>
          <w:lang w:val="es-US"/>
        </w:rPr>
        <w:t>Environmental Geology - 460:202:</w:t>
      </w:r>
      <w:r w:rsidR="006C41FF" w:rsidRPr="006B00CB">
        <w:rPr>
          <w:sz w:val="20"/>
          <w:lang w:val="es-US"/>
        </w:rPr>
        <w:t xml:space="preserve"> </w:t>
      </w:r>
      <w:r w:rsidR="0001092B">
        <w:rPr>
          <w:sz w:val="20"/>
          <w:lang w:val="es-US"/>
        </w:rPr>
        <w:t>90, 91</w:t>
      </w:r>
    </w:p>
    <w:p w14:paraId="2A7EDD43" w14:textId="77FE460A" w:rsidR="00C71E08" w:rsidRPr="00943EBE" w:rsidRDefault="00A80A9C" w:rsidP="00943EBE">
      <w:pPr>
        <w:jc w:val="center"/>
        <w:rPr>
          <w:color w:val="0000FF"/>
          <w:sz w:val="20"/>
          <w:lang w:val="es-US"/>
        </w:rPr>
      </w:pPr>
      <w:r w:rsidRPr="006B00CB">
        <w:rPr>
          <w:sz w:val="20"/>
          <w:lang w:val="es-US"/>
        </w:rPr>
        <w:t>Prof. P.</w:t>
      </w:r>
      <w:r w:rsidR="00A068A1" w:rsidRPr="006B00CB">
        <w:rPr>
          <w:sz w:val="20"/>
          <w:lang w:val="es-US"/>
        </w:rPr>
        <w:t xml:space="preserve"> Sugarman</w:t>
      </w:r>
      <w:r w:rsidR="000C3054" w:rsidRPr="006B00CB">
        <w:rPr>
          <w:sz w:val="20"/>
          <w:lang w:val="es-US"/>
        </w:rPr>
        <w:t xml:space="preserve"> </w:t>
      </w:r>
      <w:r w:rsidR="00C71E08">
        <w:rPr>
          <w:sz w:val="20"/>
          <w:lang w:val="es-US"/>
        </w:rPr>
        <w:t>&lt;</w:t>
      </w:r>
      <w:hyperlink r:id="rId5" w:history="1">
        <w:r w:rsidR="00C71E08" w:rsidRPr="002E0971">
          <w:rPr>
            <w:rStyle w:val="Hyperlink"/>
            <w:sz w:val="20"/>
            <w:lang w:val="es-US"/>
          </w:rPr>
          <w:t>petes@rutgers.edu</w:t>
        </w:r>
      </w:hyperlink>
      <w:r w:rsidR="00C71E08">
        <w:rPr>
          <w:rStyle w:val="Hyperlink"/>
          <w:sz w:val="20"/>
          <w:u w:val="none"/>
          <w:lang w:val="es-US"/>
        </w:rPr>
        <w:t>&gt;</w:t>
      </w:r>
    </w:p>
    <w:p w14:paraId="2FACE450" w14:textId="185C9D6E" w:rsidR="00616E5A" w:rsidRDefault="00616E5A" w:rsidP="00616E5A">
      <w:pPr>
        <w:jc w:val="center"/>
        <w:rPr>
          <w:i/>
          <w:sz w:val="20"/>
        </w:rPr>
      </w:pPr>
      <w:r>
        <w:rPr>
          <w:sz w:val="20"/>
        </w:rPr>
        <w:t>Web</w:t>
      </w:r>
      <w:r w:rsidRPr="00440834">
        <w:rPr>
          <w:sz w:val="20"/>
        </w:rPr>
        <w:t xml:space="preserve">site: </w:t>
      </w:r>
      <w:r w:rsidR="00A82A4E" w:rsidRPr="00F12B50">
        <w:rPr>
          <w:rStyle w:val="Hyperlink"/>
          <w:i/>
          <w:sz w:val="22"/>
          <w:szCs w:val="22"/>
        </w:rPr>
        <w:t>htt</w:t>
      </w:r>
      <w:r w:rsidR="00A82A4E">
        <w:rPr>
          <w:rStyle w:val="Hyperlink"/>
          <w:i/>
          <w:sz w:val="22"/>
          <w:szCs w:val="22"/>
        </w:rPr>
        <w:t>ps://tlt.rutgers.edu/canvas</w:t>
      </w:r>
    </w:p>
    <w:p w14:paraId="1A683A5E" w14:textId="77777777" w:rsidR="00440834" w:rsidRDefault="00440834" w:rsidP="004A6F29">
      <w:pPr>
        <w:rPr>
          <w:sz w:val="20"/>
        </w:rPr>
      </w:pPr>
    </w:p>
    <w:p w14:paraId="2B93E092" w14:textId="1D0F4D79" w:rsidR="004A6F29" w:rsidRPr="00440834" w:rsidRDefault="004A6F29" w:rsidP="004A6F29">
      <w:pPr>
        <w:rPr>
          <w:sz w:val="20"/>
        </w:rPr>
      </w:pPr>
      <w:r w:rsidRPr="00440834">
        <w:rPr>
          <w:sz w:val="20"/>
        </w:rPr>
        <w:t xml:space="preserve">Learning Goals: Students taking this course should develop an appreciation of critical thinking and the scientific method, including hypothesis testing.  Students should recognize the importance of Earth Sciences in understanding of the physical, social, and economic resources and history of our planet.  One example: we would expect that any student successfully completing our courses should be able to critically evaluate scientific issues in </w:t>
      </w:r>
      <w:r w:rsidR="006B00CB">
        <w:rPr>
          <w:sz w:val="20"/>
        </w:rPr>
        <w:t>E</w:t>
      </w:r>
      <w:r w:rsidR="006B00CB" w:rsidRPr="00440834">
        <w:rPr>
          <w:sz w:val="20"/>
        </w:rPr>
        <w:t xml:space="preserve">arth </w:t>
      </w:r>
      <w:r w:rsidRPr="00440834">
        <w:rPr>
          <w:sz w:val="20"/>
        </w:rPr>
        <w:t>systems discussed in the popular press.</w:t>
      </w:r>
    </w:p>
    <w:p w14:paraId="631B1242" w14:textId="77777777" w:rsidR="004A6F29" w:rsidRPr="00440834" w:rsidRDefault="004A6F29" w:rsidP="004A6F29">
      <w:pPr>
        <w:ind w:left="720"/>
        <w:jc w:val="center"/>
        <w:rPr>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A6F29" w:rsidRPr="00440834" w14:paraId="57E22674" w14:textId="77777777">
        <w:trPr>
          <w:trHeight w:val="1331"/>
        </w:trPr>
        <w:tc>
          <w:tcPr>
            <w:tcW w:w="9288" w:type="dxa"/>
          </w:tcPr>
          <w:p w14:paraId="20986A49" w14:textId="77777777" w:rsidR="004A6F29" w:rsidRPr="00440834" w:rsidRDefault="004A6F29" w:rsidP="00332352">
            <w:pPr>
              <w:rPr>
                <w:sz w:val="20"/>
              </w:rPr>
            </w:pPr>
            <w:r w:rsidRPr="00440834">
              <w:rPr>
                <w:sz w:val="20"/>
              </w:rPr>
              <w:t xml:space="preserve">This course satisfies SAS Core Curriculum Goals: </w:t>
            </w:r>
          </w:p>
          <w:p w14:paraId="1232331C" w14:textId="77777777" w:rsidR="004A6F29" w:rsidRPr="00440834" w:rsidRDefault="004A6F29" w:rsidP="00332352">
            <w:pPr>
              <w:rPr>
                <w:sz w:val="20"/>
              </w:rPr>
            </w:pPr>
            <w:r w:rsidRPr="00440834">
              <w:rPr>
                <w:sz w:val="20"/>
              </w:rPr>
              <w:t xml:space="preserve">II A: Areas of Inquiry - Natural Sciences – </w:t>
            </w:r>
            <w:r w:rsidRPr="00440834">
              <w:rPr>
                <w:i/>
                <w:sz w:val="20"/>
                <w:u w:val="single"/>
              </w:rPr>
              <w:t>STUDENTS WILL BE ABLE TO:</w:t>
            </w:r>
          </w:p>
          <w:p w14:paraId="2ADF82AE" w14:textId="77777777" w:rsidR="004A6F29" w:rsidRPr="00440834" w:rsidRDefault="004A6F29" w:rsidP="00332352">
            <w:pPr>
              <w:ind w:left="990"/>
              <w:contextualSpacing/>
              <w:rPr>
                <w:sz w:val="20"/>
              </w:rPr>
            </w:pPr>
            <w:r w:rsidRPr="00440834">
              <w:rPr>
                <w:sz w:val="20"/>
              </w:rPr>
              <w:t>e.  Understand and apply basic principles and concepts in the physical or biological sciences.</w:t>
            </w:r>
          </w:p>
          <w:p w14:paraId="5BA507F4" w14:textId="77777777" w:rsidR="004A6F29" w:rsidRPr="00440834" w:rsidRDefault="004A6F29" w:rsidP="00332352">
            <w:pPr>
              <w:ind w:left="990"/>
              <w:contextualSpacing/>
              <w:rPr>
                <w:sz w:val="20"/>
              </w:rPr>
            </w:pPr>
            <w:r w:rsidRPr="00440834">
              <w:rPr>
                <w:sz w:val="20"/>
              </w:rPr>
              <w:t>f.  Explain and be able to assess the relationship among assumptions, method, evidence, arguments, and theory in scientific analysis.</w:t>
            </w:r>
          </w:p>
          <w:p w14:paraId="652F0510" w14:textId="77777777" w:rsidR="004A6F29" w:rsidRPr="00440834" w:rsidRDefault="004A6F29" w:rsidP="00332352">
            <w:pPr>
              <w:ind w:left="990"/>
              <w:contextualSpacing/>
              <w:rPr>
                <w:sz w:val="20"/>
              </w:rPr>
            </w:pPr>
            <w:r w:rsidRPr="00440834">
              <w:rPr>
                <w:sz w:val="20"/>
              </w:rPr>
              <w:t>g.  Identify and critically assess ethical and societal issues in science.</w:t>
            </w:r>
          </w:p>
        </w:tc>
      </w:tr>
    </w:tbl>
    <w:p w14:paraId="19EA22B5" w14:textId="77777777" w:rsidR="004A6F29" w:rsidRPr="00440834" w:rsidRDefault="004A6F29" w:rsidP="004A6F29">
      <w:pPr>
        <w:widowControl w:val="0"/>
        <w:rPr>
          <w:rFonts w:ascii="Arial" w:hAnsi="Arial"/>
          <w:sz w:val="12"/>
        </w:rPr>
      </w:pPr>
    </w:p>
    <w:p w14:paraId="4642492E" w14:textId="77777777" w:rsidR="00A068A1" w:rsidRPr="00440834" w:rsidRDefault="00A068A1">
      <w:pPr>
        <w:rPr>
          <w:sz w:val="20"/>
        </w:rPr>
      </w:pPr>
    </w:p>
    <w:p w14:paraId="77FE31DD" w14:textId="6C63602C" w:rsidR="004A6F29" w:rsidRDefault="00AF12BF" w:rsidP="00440834">
      <w:pPr>
        <w:pStyle w:val="Heading3"/>
        <w:ind w:firstLine="720"/>
        <w:jc w:val="left"/>
        <w:rPr>
          <w:b w:val="0"/>
          <w:sz w:val="20"/>
          <w:u w:val="single"/>
        </w:rPr>
      </w:pPr>
      <w:r>
        <w:rPr>
          <w:b w:val="0"/>
          <w:sz w:val="20"/>
          <w:u w:val="single"/>
        </w:rPr>
        <w:t xml:space="preserve">WEEK - </w:t>
      </w:r>
      <w:r w:rsidR="004A6F29" w:rsidRPr="00440834">
        <w:rPr>
          <w:b w:val="0"/>
          <w:sz w:val="20"/>
          <w:u w:val="single"/>
        </w:rPr>
        <w:t>DATE</w:t>
      </w:r>
      <w:r w:rsidR="00A068A1" w:rsidRPr="00440834">
        <w:rPr>
          <w:b w:val="0"/>
          <w:sz w:val="20"/>
        </w:rPr>
        <w:tab/>
      </w:r>
      <w:r w:rsidR="00A068A1" w:rsidRPr="00440834">
        <w:rPr>
          <w:b w:val="0"/>
          <w:sz w:val="20"/>
        </w:rPr>
        <w:tab/>
      </w:r>
      <w:r w:rsidR="004A6F29" w:rsidRPr="00440834">
        <w:rPr>
          <w:b w:val="0"/>
          <w:sz w:val="20"/>
        </w:rPr>
        <w:tab/>
      </w:r>
      <w:r w:rsidR="004A6F29" w:rsidRPr="00440834">
        <w:rPr>
          <w:b w:val="0"/>
          <w:sz w:val="20"/>
        </w:rPr>
        <w:tab/>
      </w:r>
      <w:r w:rsidR="004A6F29" w:rsidRPr="00440834">
        <w:rPr>
          <w:b w:val="0"/>
          <w:sz w:val="20"/>
          <w:u w:val="single"/>
        </w:rPr>
        <w:t>TOPIC</w:t>
      </w:r>
      <w:r w:rsidR="00A068A1" w:rsidRPr="00440834">
        <w:rPr>
          <w:b w:val="0"/>
          <w:sz w:val="20"/>
        </w:rPr>
        <w:tab/>
      </w:r>
      <w:r w:rsidR="00A068A1" w:rsidRPr="00440834">
        <w:rPr>
          <w:b w:val="0"/>
          <w:sz w:val="20"/>
        </w:rPr>
        <w:tab/>
        <w:t xml:space="preserve">     </w:t>
      </w:r>
      <w:r w:rsidR="00A068A1" w:rsidRPr="00440834">
        <w:rPr>
          <w:b w:val="0"/>
          <w:sz w:val="20"/>
        </w:rPr>
        <w:tab/>
      </w:r>
      <w:r w:rsidR="00A068A1" w:rsidRPr="00440834">
        <w:rPr>
          <w:b w:val="0"/>
          <w:sz w:val="20"/>
        </w:rPr>
        <w:tab/>
        <w:t xml:space="preserve">      </w:t>
      </w:r>
      <w:r w:rsidR="004A6F29" w:rsidRPr="00440834">
        <w:rPr>
          <w:b w:val="0"/>
          <w:sz w:val="20"/>
          <w:u w:val="single"/>
        </w:rPr>
        <w:t>CHAPTER</w:t>
      </w:r>
    </w:p>
    <w:p w14:paraId="127CAEF1" w14:textId="77777777" w:rsidR="00307606" w:rsidRDefault="00307606" w:rsidP="00307606">
      <w:pPr>
        <w:pStyle w:val="BodyTextIndent"/>
        <w:rPr>
          <w:sz w:val="20"/>
        </w:rPr>
      </w:pPr>
    </w:p>
    <w:p w14:paraId="2301F9F0" w14:textId="14D2EBF9" w:rsidR="00D57B9E" w:rsidRPr="00035672" w:rsidRDefault="00AF12BF" w:rsidP="00CA48EF">
      <w:pPr>
        <w:pStyle w:val="BodyTextIndent"/>
        <w:ind w:left="2160" w:hanging="1440"/>
        <w:rPr>
          <w:sz w:val="20"/>
        </w:rPr>
      </w:pPr>
      <w:r w:rsidRPr="0087027B">
        <w:rPr>
          <w:sz w:val="20"/>
        </w:rPr>
        <w:t>1</w:t>
      </w:r>
      <w:r w:rsidR="0015021A" w:rsidRPr="0087027B">
        <w:rPr>
          <w:sz w:val="20"/>
        </w:rPr>
        <w:t xml:space="preserve"> –</w:t>
      </w:r>
      <w:r w:rsidR="00A82A4E">
        <w:rPr>
          <w:sz w:val="20"/>
        </w:rPr>
        <w:t xml:space="preserve"> September </w:t>
      </w:r>
      <w:r w:rsidR="003F6639">
        <w:rPr>
          <w:sz w:val="20"/>
        </w:rPr>
        <w:t>1</w:t>
      </w:r>
      <w:r w:rsidR="00CA48EF">
        <w:rPr>
          <w:sz w:val="20"/>
        </w:rPr>
        <w:tab/>
      </w:r>
      <w:r w:rsidR="002C2F30" w:rsidRPr="0087027B">
        <w:rPr>
          <w:sz w:val="20"/>
        </w:rPr>
        <w:tab/>
      </w:r>
      <w:r w:rsidR="002C2F30" w:rsidRPr="0087027B">
        <w:rPr>
          <w:sz w:val="20"/>
        </w:rPr>
        <w:tab/>
      </w:r>
      <w:r w:rsidR="00352263" w:rsidRPr="0087027B">
        <w:rPr>
          <w:sz w:val="20"/>
        </w:rPr>
        <w:t xml:space="preserve">Geology and </w:t>
      </w:r>
      <w:r w:rsidR="00A068A1" w:rsidRPr="0087027B">
        <w:rPr>
          <w:sz w:val="20"/>
        </w:rPr>
        <w:t>Environment</w:t>
      </w:r>
      <w:r w:rsidR="002D6E0D">
        <w:rPr>
          <w:sz w:val="20"/>
        </w:rPr>
        <w:tab/>
      </w:r>
      <w:r w:rsidR="002D6E0D">
        <w:rPr>
          <w:sz w:val="20"/>
        </w:rPr>
        <w:tab/>
      </w:r>
      <w:r w:rsidR="00CA48EF">
        <w:rPr>
          <w:sz w:val="20"/>
        </w:rPr>
        <w:tab/>
      </w:r>
      <w:r w:rsidR="00CA48EF">
        <w:rPr>
          <w:sz w:val="20"/>
        </w:rPr>
        <w:tab/>
        <w:t>1</w:t>
      </w:r>
      <w:r w:rsidR="00D57B9E">
        <w:rPr>
          <w:sz w:val="20"/>
        </w:rPr>
        <w:tab/>
      </w:r>
      <w:r w:rsidR="00D57B9E">
        <w:rPr>
          <w:sz w:val="20"/>
        </w:rPr>
        <w:tab/>
      </w:r>
      <w:r w:rsidR="00CA48EF">
        <w:rPr>
          <w:sz w:val="20"/>
        </w:rPr>
        <w:tab/>
      </w:r>
      <w:r w:rsidR="00D57B9E" w:rsidRPr="0087027B">
        <w:rPr>
          <w:sz w:val="20"/>
        </w:rPr>
        <w:t>Earth Systems</w:t>
      </w:r>
      <w:r w:rsidR="00D57B9E" w:rsidRPr="0087027B">
        <w:rPr>
          <w:sz w:val="20"/>
        </w:rPr>
        <w:tab/>
      </w:r>
      <w:r w:rsidR="00D57B9E" w:rsidRPr="0087027B">
        <w:rPr>
          <w:sz w:val="20"/>
        </w:rPr>
        <w:tab/>
      </w:r>
      <w:r w:rsidR="00D57B9E" w:rsidRPr="0087027B">
        <w:rPr>
          <w:sz w:val="20"/>
        </w:rPr>
        <w:tab/>
      </w:r>
      <w:r w:rsidR="00D57B9E" w:rsidRPr="0087027B">
        <w:rPr>
          <w:sz w:val="20"/>
        </w:rPr>
        <w:tab/>
      </w:r>
      <w:r w:rsidR="00D57B9E" w:rsidRPr="0087027B">
        <w:rPr>
          <w:sz w:val="20"/>
        </w:rPr>
        <w:tab/>
        <w:t>2</w:t>
      </w:r>
    </w:p>
    <w:p w14:paraId="0CBD0DD0" w14:textId="70D1F626" w:rsidR="009966F6" w:rsidRDefault="00AF12BF" w:rsidP="00D57B9E">
      <w:pPr>
        <w:ind w:firstLine="720"/>
        <w:rPr>
          <w:sz w:val="20"/>
        </w:rPr>
      </w:pPr>
      <w:r w:rsidRPr="0087027B">
        <w:rPr>
          <w:sz w:val="20"/>
        </w:rPr>
        <w:t xml:space="preserve">2 </w:t>
      </w:r>
      <w:r w:rsidR="006C41FF" w:rsidRPr="0087027B">
        <w:rPr>
          <w:sz w:val="20"/>
        </w:rPr>
        <w:t>–</w:t>
      </w:r>
      <w:r w:rsidRPr="0087027B">
        <w:rPr>
          <w:sz w:val="20"/>
        </w:rPr>
        <w:t xml:space="preserve"> </w:t>
      </w:r>
      <w:r w:rsidR="00A82A4E">
        <w:rPr>
          <w:sz w:val="20"/>
        </w:rPr>
        <w:t>September</w:t>
      </w:r>
      <w:r w:rsidR="00943EBE">
        <w:rPr>
          <w:sz w:val="20"/>
        </w:rPr>
        <w:t xml:space="preserve"> </w:t>
      </w:r>
      <w:r w:rsidR="00B80587">
        <w:rPr>
          <w:sz w:val="20"/>
        </w:rPr>
        <w:t>7</w:t>
      </w:r>
      <w:r w:rsidR="002C2F30" w:rsidRPr="0087027B">
        <w:rPr>
          <w:sz w:val="20"/>
        </w:rPr>
        <w:tab/>
      </w:r>
      <w:r w:rsidR="00431204" w:rsidRPr="0087027B">
        <w:rPr>
          <w:sz w:val="20"/>
        </w:rPr>
        <w:tab/>
      </w:r>
      <w:r w:rsidR="008A3EA1">
        <w:rPr>
          <w:sz w:val="20"/>
        </w:rPr>
        <w:tab/>
      </w:r>
      <w:r w:rsidR="00162D49" w:rsidRPr="0087027B">
        <w:rPr>
          <w:sz w:val="20"/>
        </w:rPr>
        <w:t>Plate Tectonics</w:t>
      </w:r>
      <w:r w:rsidR="00D52300">
        <w:rPr>
          <w:sz w:val="20"/>
        </w:rPr>
        <w:t xml:space="preserve">; </w:t>
      </w:r>
      <w:r w:rsidR="00D52300" w:rsidRPr="00D52300">
        <w:rPr>
          <w:color w:val="FF0000"/>
          <w:sz w:val="20"/>
        </w:rPr>
        <w:t>Discussion</w:t>
      </w:r>
      <w:r w:rsidR="00A82A4E">
        <w:rPr>
          <w:sz w:val="20"/>
        </w:rPr>
        <w:tab/>
      </w:r>
      <w:r w:rsidR="00CC0834">
        <w:rPr>
          <w:sz w:val="20"/>
        </w:rPr>
        <w:tab/>
      </w:r>
      <w:r w:rsidR="00D52300">
        <w:rPr>
          <w:sz w:val="20"/>
        </w:rPr>
        <w:tab/>
      </w:r>
      <w:r w:rsidR="00162D49" w:rsidRPr="0087027B">
        <w:rPr>
          <w:sz w:val="20"/>
        </w:rPr>
        <w:t>3</w:t>
      </w:r>
      <w:r w:rsidR="00162D49">
        <w:rPr>
          <w:sz w:val="20"/>
        </w:rPr>
        <w:tab/>
      </w:r>
      <w:r w:rsidR="00162D49">
        <w:rPr>
          <w:sz w:val="20"/>
        </w:rPr>
        <w:tab/>
      </w:r>
      <w:r w:rsidR="00162D49">
        <w:rPr>
          <w:sz w:val="20"/>
        </w:rPr>
        <w:tab/>
      </w:r>
      <w:r w:rsidR="00162D49">
        <w:rPr>
          <w:sz w:val="20"/>
        </w:rPr>
        <w:tab/>
      </w:r>
      <w:r w:rsidR="00162D49">
        <w:rPr>
          <w:sz w:val="20"/>
        </w:rPr>
        <w:tab/>
      </w:r>
      <w:r w:rsidR="00162D49">
        <w:rPr>
          <w:sz w:val="20"/>
        </w:rPr>
        <w:tab/>
      </w:r>
      <w:r w:rsidR="00597300" w:rsidRPr="0087027B">
        <w:rPr>
          <w:sz w:val="20"/>
        </w:rPr>
        <w:t>Geosphere Materials</w:t>
      </w:r>
      <w:r w:rsidR="008F1142" w:rsidRPr="0087027B">
        <w:rPr>
          <w:sz w:val="20"/>
        </w:rPr>
        <w:tab/>
      </w:r>
      <w:r w:rsidR="008F1142" w:rsidRPr="0087027B">
        <w:rPr>
          <w:sz w:val="20"/>
        </w:rPr>
        <w:tab/>
      </w:r>
      <w:r w:rsidR="008F1142" w:rsidRPr="0087027B">
        <w:rPr>
          <w:sz w:val="20"/>
        </w:rPr>
        <w:tab/>
      </w:r>
      <w:r w:rsidR="008F1142" w:rsidRPr="0087027B">
        <w:rPr>
          <w:sz w:val="20"/>
        </w:rPr>
        <w:tab/>
        <w:t>4</w:t>
      </w:r>
    </w:p>
    <w:p w14:paraId="14339DFF" w14:textId="5876F193" w:rsidR="0043597A" w:rsidRPr="0087027B" w:rsidRDefault="00AF12BF" w:rsidP="00CC02B6">
      <w:pPr>
        <w:ind w:firstLine="720"/>
        <w:rPr>
          <w:sz w:val="20"/>
        </w:rPr>
      </w:pPr>
      <w:r w:rsidRPr="0087027B">
        <w:rPr>
          <w:sz w:val="20"/>
        </w:rPr>
        <w:t xml:space="preserve">3 </w:t>
      </w:r>
      <w:r w:rsidR="002C2F30" w:rsidRPr="0087027B">
        <w:rPr>
          <w:sz w:val="20"/>
        </w:rPr>
        <w:t>–</w:t>
      </w:r>
      <w:r w:rsidR="005E20DC">
        <w:rPr>
          <w:sz w:val="20"/>
        </w:rPr>
        <w:t xml:space="preserve"> </w:t>
      </w:r>
      <w:r w:rsidR="00A82A4E">
        <w:rPr>
          <w:sz w:val="20"/>
        </w:rPr>
        <w:t>September 1</w:t>
      </w:r>
      <w:r w:rsidR="00943EBE">
        <w:rPr>
          <w:sz w:val="20"/>
        </w:rPr>
        <w:t>3</w:t>
      </w:r>
      <w:r w:rsidR="002C2F30" w:rsidRPr="0087027B">
        <w:rPr>
          <w:sz w:val="20"/>
        </w:rPr>
        <w:tab/>
      </w:r>
      <w:r w:rsidR="002C2F30" w:rsidRPr="0087027B">
        <w:rPr>
          <w:sz w:val="20"/>
        </w:rPr>
        <w:tab/>
      </w:r>
      <w:r w:rsidR="002C2F30" w:rsidRPr="0087027B">
        <w:rPr>
          <w:sz w:val="20"/>
        </w:rPr>
        <w:tab/>
      </w:r>
      <w:r w:rsidR="0043597A" w:rsidRPr="0087027B">
        <w:rPr>
          <w:sz w:val="20"/>
        </w:rPr>
        <w:t>Earthquakes</w:t>
      </w:r>
      <w:r w:rsidR="00487552">
        <w:rPr>
          <w:sz w:val="20"/>
        </w:rPr>
        <w:t xml:space="preserve">; </w:t>
      </w:r>
      <w:r w:rsidR="00487552" w:rsidRPr="00BE62BA">
        <w:rPr>
          <w:color w:val="FF0000"/>
          <w:sz w:val="20"/>
        </w:rPr>
        <w:t>Assignment</w:t>
      </w:r>
      <w:r w:rsidR="00487552">
        <w:rPr>
          <w:sz w:val="20"/>
        </w:rPr>
        <w:tab/>
        <w:t xml:space="preserve"> </w:t>
      </w:r>
      <w:r w:rsidR="00487552">
        <w:rPr>
          <w:sz w:val="20"/>
        </w:rPr>
        <w:tab/>
      </w:r>
      <w:r w:rsidR="00487552">
        <w:rPr>
          <w:sz w:val="20"/>
        </w:rPr>
        <w:tab/>
      </w:r>
      <w:r w:rsidR="00487552">
        <w:rPr>
          <w:sz w:val="20"/>
        </w:rPr>
        <w:tab/>
      </w:r>
      <w:r w:rsidR="0043597A" w:rsidRPr="0087027B">
        <w:rPr>
          <w:sz w:val="20"/>
        </w:rPr>
        <w:t>5</w:t>
      </w:r>
    </w:p>
    <w:p w14:paraId="08380B82" w14:textId="49FCFB65" w:rsidR="003D3C96" w:rsidRDefault="006E550F" w:rsidP="00431204">
      <w:pPr>
        <w:ind w:firstLine="720"/>
        <w:rPr>
          <w:sz w:val="20"/>
        </w:rPr>
      </w:pPr>
      <w:r w:rsidRPr="0087027B">
        <w:rPr>
          <w:sz w:val="20"/>
        </w:rPr>
        <w:t xml:space="preserve">4 </w:t>
      </w:r>
      <w:r w:rsidR="006C41FF" w:rsidRPr="0087027B">
        <w:rPr>
          <w:sz w:val="20"/>
        </w:rPr>
        <w:t>–</w:t>
      </w:r>
      <w:r w:rsidRPr="0087027B">
        <w:rPr>
          <w:sz w:val="20"/>
        </w:rPr>
        <w:t xml:space="preserve"> </w:t>
      </w:r>
      <w:r w:rsidR="00DF40B3">
        <w:rPr>
          <w:sz w:val="20"/>
        </w:rPr>
        <w:t>September</w:t>
      </w:r>
      <w:r w:rsidR="00A82A4E">
        <w:rPr>
          <w:sz w:val="20"/>
        </w:rPr>
        <w:t xml:space="preserve"> 2</w:t>
      </w:r>
      <w:r w:rsidR="00943EBE">
        <w:rPr>
          <w:sz w:val="20"/>
        </w:rPr>
        <w:t>0</w:t>
      </w:r>
      <w:r w:rsidR="002C2F30" w:rsidRPr="0087027B">
        <w:rPr>
          <w:sz w:val="20"/>
        </w:rPr>
        <w:tab/>
      </w:r>
      <w:r w:rsidR="002C2F30" w:rsidRPr="0087027B">
        <w:rPr>
          <w:sz w:val="20"/>
        </w:rPr>
        <w:tab/>
      </w:r>
      <w:r w:rsidR="002C2F30" w:rsidRPr="0087027B">
        <w:rPr>
          <w:sz w:val="20"/>
        </w:rPr>
        <w:tab/>
      </w:r>
      <w:r w:rsidR="00356085" w:rsidRPr="0087027B">
        <w:rPr>
          <w:sz w:val="20"/>
        </w:rPr>
        <w:t>More Earthquakes and Tsunamis</w:t>
      </w:r>
      <w:r w:rsidR="00487552">
        <w:rPr>
          <w:sz w:val="20"/>
        </w:rPr>
        <w:tab/>
      </w:r>
      <w:r w:rsidR="00487552">
        <w:rPr>
          <w:sz w:val="20"/>
        </w:rPr>
        <w:tab/>
      </w:r>
      <w:r w:rsidR="00BE62BA">
        <w:rPr>
          <w:sz w:val="20"/>
        </w:rPr>
        <w:tab/>
      </w:r>
      <w:r w:rsidR="0043597A" w:rsidRPr="0087027B">
        <w:rPr>
          <w:sz w:val="20"/>
        </w:rPr>
        <w:t>5</w:t>
      </w:r>
    </w:p>
    <w:p w14:paraId="691E2E4D" w14:textId="4BB0B226" w:rsidR="003D3C96" w:rsidRPr="0087027B" w:rsidRDefault="006E550F" w:rsidP="00CC02B6">
      <w:pPr>
        <w:ind w:firstLine="720"/>
        <w:rPr>
          <w:sz w:val="20"/>
        </w:rPr>
      </w:pPr>
      <w:r w:rsidRPr="0087027B">
        <w:rPr>
          <w:sz w:val="20"/>
        </w:rPr>
        <w:t xml:space="preserve">5 </w:t>
      </w:r>
      <w:r w:rsidR="006C41FF" w:rsidRPr="0087027B">
        <w:rPr>
          <w:sz w:val="20"/>
        </w:rPr>
        <w:t>–</w:t>
      </w:r>
      <w:r w:rsidRPr="0087027B">
        <w:rPr>
          <w:sz w:val="20"/>
        </w:rPr>
        <w:t xml:space="preserve"> </w:t>
      </w:r>
      <w:r w:rsidR="008A3EA1">
        <w:rPr>
          <w:sz w:val="20"/>
        </w:rPr>
        <w:t xml:space="preserve">September </w:t>
      </w:r>
      <w:r w:rsidR="00B80587">
        <w:rPr>
          <w:sz w:val="20"/>
        </w:rPr>
        <w:t>2</w:t>
      </w:r>
      <w:r w:rsidR="00943EBE">
        <w:rPr>
          <w:sz w:val="20"/>
        </w:rPr>
        <w:t>7</w:t>
      </w:r>
      <w:r w:rsidR="002C2F30" w:rsidRPr="0087027B">
        <w:rPr>
          <w:sz w:val="20"/>
        </w:rPr>
        <w:tab/>
      </w:r>
      <w:r w:rsidR="002C2F30" w:rsidRPr="0087027B">
        <w:rPr>
          <w:sz w:val="20"/>
        </w:rPr>
        <w:tab/>
      </w:r>
      <w:r w:rsidR="002C2F30" w:rsidRPr="0087027B">
        <w:rPr>
          <w:sz w:val="20"/>
        </w:rPr>
        <w:tab/>
      </w:r>
      <w:r w:rsidR="008D37EF">
        <w:rPr>
          <w:sz w:val="20"/>
        </w:rPr>
        <w:t>Exam 1</w:t>
      </w:r>
      <w:r w:rsidR="00224E6D">
        <w:rPr>
          <w:sz w:val="20"/>
        </w:rPr>
        <w:t xml:space="preserve"> – available </w:t>
      </w:r>
      <w:r w:rsidR="00142B9E">
        <w:rPr>
          <w:sz w:val="20"/>
        </w:rPr>
        <w:t xml:space="preserve">September </w:t>
      </w:r>
      <w:r w:rsidR="00943EBE">
        <w:rPr>
          <w:sz w:val="20"/>
        </w:rPr>
        <w:t>29</w:t>
      </w:r>
      <w:r w:rsidR="00142B9E">
        <w:rPr>
          <w:sz w:val="20"/>
        </w:rPr>
        <w:t>-</w:t>
      </w:r>
      <w:r w:rsidR="00943EBE">
        <w:rPr>
          <w:sz w:val="20"/>
        </w:rPr>
        <w:t>30</w:t>
      </w:r>
    </w:p>
    <w:p w14:paraId="544FFF02" w14:textId="00A5090F" w:rsidR="00307606" w:rsidRDefault="006E550F" w:rsidP="008D37EF">
      <w:pPr>
        <w:ind w:firstLine="720"/>
        <w:rPr>
          <w:sz w:val="20"/>
        </w:rPr>
      </w:pPr>
      <w:r w:rsidRPr="0087027B">
        <w:rPr>
          <w:sz w:val="20"/>
        </w:rPr>
        <w:t>6</w:t>
      </w:r>
      <w:r w:rsidR="00C3266E" w:rsidRPr="0087027B">
        <w:rPr>
          <w:sz w:val="20"/>
        </w:rPr>
        <w:t xml:space="preserve"> – </w:t>
      </w:r>
      <w:r w:rsidR="00A82A4E">
        <w:rPr>
          <w:sz w:val="20"/>
        </w:rPr>
        <w:t xml:space="preserve">October </w:t>
      </w:r>
      <w:r w:rsidR="00943EBE">
        <w:rPr>
          <w:sz w:val="20"/>
        </w:rPr>
        <w:t>4</w:t>
      </w:r>
      <w:r w:rsidR="002C2F30" w:rsidRPr="0087027B">
        <w:rPr>
          <w:sz w:val="20"/>
        </w:rPr>
        <w:tab/>
      </w:r>
      <w:r w:rsidR="002C2F30" w:rsidRPr="0087027B">
        <w:rPr>
          <w:sz w:val="20"/>
        </w:rPr>
        <w:tab/>
      </w:r>
      <w:r w:rsidR="002C2F30" w:rsidRPr="0087027B">
        <w:rPr>
          <w:sz w:val="20"/>
        </w:rPr>
        <w:tab/>
      </w:r>
      <w:r w:rsidR="008D37EF" w:rsidRPr="0087027B">
        <w:rPr>
          <w:sz w:val="20"/>
        </w:rPr>
        <w:t>Volcanoes</w:t>
      </w:r>
      <w:r w:rsidR="008D37EF">
        <w:rPr>
          <w:sz w:val="20"/>
        </w:rPr>
        <w:t xml:space="preserve">; </w:t>
      </w:r>
      <w:r w:rsidR="008D37EF" w:rsidRPr="00BE62BA">
        <w:rPr>
          <w:color w:val="FF0000"/>
          <w:sz w:val="20"/>
        </w:rPr>
        <w:t>Assignment</w:t>
      </w:r>
      <w:r w:rsidR="008D37EF">
        <w:rPr>
          <w:sz w:val="20"/>
        </w:rPr>
        <w:tab/>
        <w:t xml:space="preserve"> </w:t>
      </w:r>
      <w:r w:rsidR="008D37EF">
        <w:rPr>
          <w:sz w:val="20"/>
        </w:rPr>
        <w:tab/>
      </w:r>
      <w:r w:rsidR="008D37EF">
        <w:rPr>
          <w:sz w:val="20"/>
        </w:rPr>
        <w:tab/>
      </w:r>
      <w:r w:rsidR="008D37EF">
        <w:rPr>
          <w:sz w:val="20"/>
        </w:rPr>
        <w:tab/>
      </w:r>
      <w:r w:rsidR="008D37EF" w:rsidRPr="0087027B">
        <w:rPr>
          <w:sz w:val="20"/>
        </w:rPr>
        <w:t>6</w:t>
      </w:r>
    </w:p>
    <w:p w14:paraId="1770E2FC" w14:textId="35B8284F" w:rsidR="002B7D10" w:rsidRPr="0087027B" w:rsidRDefault="006E550F" w:rsidP="00307606">
      <w:pPr>
        <w:ind w:firstLine="720"/>
        <w:rPr>
          <w:sz w:val="20"/>
        </w:rPr>
      </w:pPr>
      <w:r w:rsidRPr="0087027B">
        <w:rPr>
          <w:sz w:val="20"/>
        </w:rPr>
        <w:t xml:space="preserve">7 </w:t>
      </w:r>
      <w:r w:rsidR="006C41FF" w:rsidRPr="0087027B">
        <w:rPr>
          <w:sz w:val="20"/>
        </w:rPr>
        <w:t>–</w:t>
      </w:r>
      <w:r w:rsidRPr="0087027B">
        <w:rPr>
          <w:sz w:val="20"/>
        </w:rPr>
        <w:t xml:space="preserve"> </w:t>
      </w:r>
      <w:r w:rsidR="00A82A4E">
        <w:rPr>
          <w:sz w:val="20"/>
        </w:rPr>
        <w:t>October 1</w:t>
      </w:r>
      <w:r w:rsidR="00943EBE">
        <w:rPr>
          <w:sz w:val="20"/>
        </w:rPr>
        <w:t>1</w:t>
      </w:r>
      <w:r w:rsidR="00487B23">
        <w:rPr>
          <w:sz w:val="20"/>
        </w:rPr>
        <w:tab/>
      </w:r>
      <w:r w:rsidR="00487B23">
        <w:rPr>
          <w:sz w:val="20"/>
        </w:rPr>
        <w:tab/>
      </w:r>
      <w:r w:rsidR="00487B23">
        <w:rPr>
          <w:sz w:val="20"/>
        </w:rPr>
        <w:tab/>
      </w:r>
      <w:r w:rsidR="008D37EF">
        <w:rPr>
          <w:sz w:val="20"/>
        </w:rPr>
        <w:t>Mineral Resources</w:t>
      </w:r>
      <w:r w:rsidR="008D37EF">
        <w:rPr>
          <w:sz w:val="20"/>
        </w:rPr>
        <w:tab/>
      </w:r>
      <w:r w:rsidR="008D37EF">
        <w:rPr>
          <w:sz w:val="20"/>
        </w:rPr>
        <w:tab/>
      </w:r>
      <w:r w:rsidR="008D37EF" w:rsidRPr="0087027B">
        <w:rPr>
          <w:sz w:val="20"/>
        </w:rPr>
        <w:tab/>
      </w:r>
      <w:r w:rsidR="008D37EF" w:rsidRPr="0087027B">
        <w:rPr>
          <w:sz w:val="20"/>
        </w:rPr>
        <w:tab/>
        <w:t>12</w:t>
      </w:r>
    </w:p>
    <w:p w14:paraId="1BF6D70E" w14:textId="50ADE38F" w:rsidR="00307606" w:rsidRDefault="008D37EF" w:rsidP="008D37EF">
      <w:pPr>
        <w:ind w:left="2880" w:firstLine="720"/>
        <w:rPr>
          <w:sz w:val="20"/>
        </w:rPr>
      </w:pPr>
      <w:r w:rsidRPr="0087027B">
        <w:rPr>
          <w:sz w:val="20"/>
        </w:rPr>
        <w:t>Unstable Land</w:t>
      </w:r>
      <w:r w:rsidRPr="0087027B">
        <w:rPr>
          <w:sz w:val="20"/>
          <w:vertAlign w:val="superscript"/>
        </w:rPr>
        <w:tab/>
      </w:r>
      <w:r w:rsidRPr="0087027B">
        <w:rPr>
          <w:sz w:val="20"/>
        </w:rPr>
        <w:tab/>
      </w:r>
      <w:r w:rsidRPr="0087027B">
        <w:rPr>
          <w:sz w:val="20"/>
        </w:rPr>
        <w:tab/>
      </w:r>
      <w:r w:rsidRPr="0087027B">
        <w:rPr>
          <w:sz w:val="20"/>
        </w:rPr>
        <w:tab/>
      </w:r>
      <w:r w:rsidRPr="0087027B">
        <w:rPr>
          <w:sz w:val="20"/>
        </w:rPr>
        <w:tab/>
        <w:t>8</w:t>
      </w:r>
    </w:p>
    <w:p w14:paraId="59FA7EE5" w14:textId="176A428B" w:rsidR="004C5709" w:rsidRPr="0087027B" w:rsidRDefault="006E550F" w:rsidP="008D37EF">
      <w:pPr>
        <w:ind w:firstLine="720"/>
        <w:rPr>
          <w:sz w:val="20"/>
        </w:rPr>
      </w:pPr>
      <w:r w:rsidRPr="0087027B">
        <w:rPr>
          <w:sz w:val="20"/>
        </w:rPr>
        <w:t xml:space="preserve">8 </w:t>
      </w:r>
      <w:r w:rsidR="006C41FF" w:rsidRPr="0087027B">
        <w:rPr>
          <w:sz w:val="20"/>
        </w:rPr>
        <w:t>–</w:t>
      </w:r>
      <w:r w:rsidRPr="0087027B">
        <w:rPr>
          <w:sz w:val="20"/>
        </w:rPr>
        <w:t xml:space="preserve"> </w:t>
      </w:r>
      <w:r w:rsidR="00A82A4E">
        <w:rPr>
          <w:sz w:val="20"/>
        </w:rPr>
        <w:t xml:space="preserve">October </w:t>
      </w:r>
      <w:r w:rsidR="00142B9E">
        <w:rPr>
          <w:sz w:val="20"/>
        </w:rPr>
        <w:t>1</w:t>
      </w:r>
      <w:r w:rsidR="00943EBE">
        <w:rPr>
          <w:sz w:val="20"/>
        </w:rPr>
        <w:t>8</w:t>
      </w:r>
      <w:r w:rsidR="002C2F30" w:rsidRPr="0087027B">
        <w:rPr>
          <w:sz w:val="20"/>
        </w:rPr>
        <w:tab/>
      </w:r>
      <w:r w:rsidR="002C2F30" w:rsidRPr="0087027B">
        <w:rPr>
          <w:sz w:val="20"/>
        </w:rPr>
        <w:tab/>
      </w:r>
      <w:r w:rsidR="002C2F30" w:rsidRPr="0087027B">
        <w:rPr>
          <w:sz w:val="20"/>
        </w:rPr>
        <w:tab/>
      </w:r>
      <w:r w:rsidR="004C5709" w:rsidRPr="0087027B">
        <w:rPr>
          <w:sz w:val="20"/>
        </w:rPr>
        <w:t>Rivers and Flooding</w:t>
      </w:r>
      <w:r w:rsidR="00BE62BA">
        <w:rPr>
          <w:sz w:val="20"/>
        </w:rPr>
        <w:t xml:space="preserve">; </w:t>
      </w:r>
      <w:r w:rsidR="00BE62BA" w:rsidRPr="00BE62BA">
        <w:rPr>
          <w:color w:val="FF0000"/>
          <w:sz w:val="20"/>
        </w:rPr>
        <w:t>Assignment</w:t>
      </w:r>
      <w:r w:rsidR="00BE62BA">
        <w:rPr>
          <w:sz w:val="20"/>
        </w:rPr>
        <w:tab/>
        <w:t xml:space="preserve"> </w:t>
      </w:r>
      <w:r w:rsidR="00BE62BA">
        <w:rPr>
          <w:sz w:val="20"/>
        </w:rPr>
        <w:tab/>
      </w:r>
      <w:r w:rsidR="00BE62BA">
        <w:rPr>
          <w:sz w:val="20"/>
        </w:rPr>
        <w:tab/>
      </w:r>
      <w:r w:rsidR="004C5709" w:rsidRPr="0087027B">
        <w:rPr>
          <w:sz w:val="20"/>
        </w:rPr>
        <w:t>7</w:t>
      </w:r>
    </w:p>
    <w:p w14:paraId="71B8A848" w14:textId="03080557" w:rsidR="0015021A" w:rsidRPr="0087027B" w:rsidRDefault="004C5709" w:rsidP="009966F6">
      <w:pPr>
        <w:ind w:firstLine="720"/>
        <w:rPr>
          <w:sz w:val="20"/>
        </w:rPr>
      </w:pPr>
      <w:r w:rsidRPr="0087027B">
        <w:rPr>
          <w:sz w:val="20"/>
        </w:rPr>
        <w:t xml:space="preserve">9 – </w:t>
      </w:r>
      <w:r w:rsidR="00A82A4E">
        <w:rPr>
          <w:sz w:val="20"/>
        </w:rPr>
        <w:t>October 2</w:t>
      </w:r>
      <w:r w:rsidR="00943EBE">
        <w:rPr>
          <w:sz w:val="20"/>
        </w:rPr>
        <w:t>5</w:t>
      </w:r>
      <w:r w:rsidR="002C2F30" w:rsidRPr="0087027B">
        <w:rPr>
          <w:sz w:val="20"/>
        </w:rPr>
        <w:tab/>
      </w:r>
      <w:r w:rsidR="002C2F30" w:rsidRPr="0087027B">
        <w:rPr>
          <w:sz w:val="20"/>
        </w:rPr>
        <w:tab/>
      </w:r>
      <w:r w:rsidR="002C2F30" w:rsidRPr="0087027B">
        <w:rPr>
          <w:sz w:val="20"/>
        </w:rPr>
        <w:tab/>
      </w:r>
      <w:r w:rsidR="00F95BF1" w:rsidRPr="0087027B">
        <w:rPr>
          <w:sz w:val="20"/>
        </w:rPr>
        <w:t>Water Resources</w:t>
      </w:r>
      <w:r w:rsidR="00F95BF1" w:rsidRPr="0087027B">
        <w:rPr>
          <w:sz w:val="20"/>
        </w:rPr>
        <w:tab/>
      </w:r>
      <w:r w:rsidR="00F95BF1" w:rsidRPr="0087027B">
        <w:rPr>
          <w:sz w:val="20"/>
        </w:rPr>
        <w:tab/>
      </w:r>
      <w:r w:rsidR="00F95BF1" w:rsidRPr="0087027B">
        <w:rPr>
          <w:sz w:val="20"/>
        </w:rPr>
        <w:tab/>
      </w:r>
      <w:r w:rsidR="00F95BF1" w:rsidRPr="0087027B">
        <w:rPr>
          <w:sz w:val="20"/>
        </w:rPr>
        <w:tab/>
      </w:r>
      <w:r w:rsidR="00F95BF1" w:rsidRPr="0087027B">
        <w:rPr>
          <w:sz w:val="20"/>
        </w:rPr>
        <w:tab/>
        <w:t>10</w:t>
      </w:r>
    </w:p>
    <w:p w14:paraId="25EF70F9" w14:textId="0993B6A4" w:rsidR="00840637" w:rsidRDefault="00F95BF1" w:rsidP="00F95BF1">
      <w:pPr>
        <w:ind w:firstLine="720"/>
        <w:rPr>
          <w:sz w:val="20"/>
        </w:rPr>
      </w:pPr>
      <w:r w:rsidRPr="0087027B">
        <w:rPr>
          <w:sz w:val="20"/>
        </w:rPr>
        <w:tab/>
      </w:r>
      <w:r w:rsidRPr="0087027B">
        <w:rPr>
          <w:sz w:val="20"/>
        </w:rPr>
        <w:tab/>
      </w:r>
      <w:r w:rsidR="004C5709" w:rsidRPr="0087027B">
        <w:rPr>
          <w:sz w:val="20"/>
        </w:rPr>
        <w:tab/>
      </w:r>
      <w:r w:rsidR="004C5709" w:rsidRPr="0087027B">
        <w:rPr>
          <w:sz w:val="20"/>
        </w:rPr>
        <w:tab/>
      </w:r>
      <w:r w:rsidR="006A1157" w:rsidRPr="0087027B">
        <w:rPr>
          <w:sz w:val="20"/>
        </w:rPr>
        <w:t>Water Quality</w:t>
      </w:r>
      <w:r w:rsidR="00BE62BA">
        <w:rPr>
          <w:sz w:val="20"/>
        </w:rPr>
        <w:t xml:space="preserve">; </w:t>
      </w:r>
      <w:r w:rsidR="00BE62BA" w:rsidRPr="00BF5CED">
        <w:rPr>
          <w:color w:val="FF0000"/>
          <w:sz w:val="20"/>
        </w:rPr>
        <w:t>Assignment</w:t>
      </w:r>
      <w:r w:rsidR="00BE62BA">
        <w:rPr>
          <w:sz w:val="20"/>
        </w:rPr>
        <w:tab/>
      </w:r>
      <w:r w:rsidR="00BE62BA">
        <w:rPr>
          <w:sz w:val="20"/>
        </w:rPr>
        <w:tab/>
      </w:r>
      <w:r w:rsidR="00BE62BA">
        <w:rPr>
          <w:sz w:val="20"/>
        </w:rPr>
        <w:tab/>
      </w:r>
      <w:r w:rsidR="006A1157" w:rsidRPr="0087027B">
        <w:rPr>
          <w:sz w:val="20"/>
        </w:rPr>
        <w:t>10</w:t>
      </w:r>
    </w:p>
    <w:p w14:paraId="57AC2A53" w14:textId="697B65EB" w:rsidR="00840637" w:rsidRPr="00BE62BA" w:rsidRDefault="006E550F" w:rsidP="00CC02B6">
      <w:pPr>
        <w:ind w:firstLine="720"/>
        <w:rPr>
          <w:sz w:val="20"/>
        </w:rPr>
      </w:pPr>
      <w:r w:rsidRPr="0087027B">
        <w:rPr>
          <w:sz w:val="20"/>
        </w:rPr>
        <w:t xml:space="preserve">10 </w:t>
      </w:r>
      <w:r w:rsidR="006C41FF" w:rsidRPr="0087027B">
        <w:rPr>
          <w:sz w:val="20"/>
        </w:rPr>
        <w:t>–</w:t>
      </w:r>
      <w:r w:rsidR="00573D61">
        <w:rPr>
          <w:sz w:val="20"/>
        </w:rPr>
        <w:t xml:space="preserve"> </w:t>
      </w:r>
      <w:r w:rsidR="00A82A4E">
        <w:rPr>
          <w:sz w:val="20"/>
        </w:rPr>
        <w:t xml:space="preserve">November </w:t>
      </w:r>
      <w:r w:rsidR="00943EBE">
        <w:rPr>
          <w:sz w:val="20"/>
        </w:rPr>
        <w:t>1</w:t>
      </w:r>
      <w:r w:rsidR="00487B23">
        <w:rPr>
          <w:sz w:val="20"/>
        </w:rPr>
        <w:tab/>
      </w:r>
      <w:r w:rsidR="00487B23">
        <w:rPr>
          <w:sz w:val="20"/>
        </w:rPr>
        <w:tab/>
      </w:r>
      <w:r w:rsidR="00487B23">
        <w:rPr>
          <w:sz w:val="20"/>
        </w:rPr>
        <w:tab/>
      </w:r>
      <w:r w:rsidR="008D37EF">
        <w:rPr>
          <w:sz w:val="20"/>
        </w:rPr>
        <w:t>Exam 2</w:t>
      </w:r>
      <w:r w:rsidR="006E1FBC">
        <w:rPr>
          <w:sz w:val="20"/>
        </w:rPr>
        <w:t xml:space="preserve"> – available </w:t>
      </w:r>
      <w:r w:rsidR="00CA4866">
        <w:rPr>
          <w:sz w:val="20"/>
        </w:rPr>
        <w:t xml:space="preserve">November </w:t>
      </w:r>
      <w:r w:rsidR="00943EBE">
        <w:rPr>
          <w:sz w:val="20"/>
        </w:rPr>
        <w:t>3</w:t>
      </w:r>
      <w:r w:rsidR="00C71E08">
        <w:rPr>
          <w:sz w:val="20"/>
        </w:rPr>
        <w:t>-</w:t>
      </w:r>
      <w:r w:rsidR="00943EBE">
        <w:rPr>
          <w:sz w:val="20"/>
        </w:rPr>
        <w:t>4</w:t>
      </w:r>
    </w:p>
    <w:p w14:paraId="5517AD26" w14:textId="18C61151" w:rsidR="008D37EF" w:rsidRPr="0087027B" w:rsidRDefault="006E550F" w:rsidP="008D37EF">
      <w:pPr>
        <w:ind w:firstLine="720"/>
        <w:rPr>
          <w:sz w:val="20"/>
        </w:rPr>
      </w:pPr>
      <w:r w:rsidRPr="0087027B">
        <w:rPr>
          <w:sz w:val="20"/>
        </w:rPr>
        <w:t xml:space="preserve">11 </w:t>
      </w:r>
      <w:r w:rsidR="006C41FF" w:rsidRPr="0087027B">
        <w:rPr>
          <w:sz w:val="20"/>
        </w:rPr>
        <w:t>–</w:t>
      </w:r>
      <w:r w:rsidRPr="0087027B">
        <w:rPr>
          <w:sz w:val="20"/>
        </w:rPr>
        <w:t xml:space="preserve"> </w:t>
      </w:r>
      <w:r w:rsidR="00A82A4E">
        <w:rPr>
          <w:sz w:val="20"/>
        </w:rPr>
        <w:t xml:space="preserve">November </w:t>
      </w:r>
      <w:r w:rsidR="00943EBE">
        <w:rPr>
          <w:sz w:val="20"/>
        </w:rPr>
        <w:t>8</w:t>
      </w:r>
      <w:r w:rsidR="00142B9E">
        <w:rPr>
          <w:sz w:val="20"/>
        </w:rPr>
        <w:tab/>
      </w:r>
      <w:r w:rsidR="005A37E4">
        <w:rPr>
          <w:sz w:val="20"/>
        </w:rPr>
        <w:tab/>
      </w:r>
      <w:r w:rsidR="00CA48EF">
        <w:rPr>
          <w:sz w:val="20"/>
        </w:rPr>
        <w:tab/>
      </w:r>
      <w:r w:rsidR="008D37EF" w:rsidRPr="0087027B">
        <w:rPr>
          <w:sz w:val="20"/>
        </w:rPr>
        <w:t>Climate and Greenhouse Effect</w:t>
      </w:r>
      <w:r w:rsidR="008D37EF">
        <w:rPr>
          <w:sz w:val="20"/>
        </w:rPr>
        <w:t xml:space="preserve">; </w:t>
      </w:r>
      <w:r w:rsidR="008D37EF" w:rsidRPr="00BF5CED">
        <w:rPr>
          <w:color w:val="FF0000"/>
          <w:sz w:val="20"/>
        </w:rPr>
        <w:t>Assignment</w:t>
      </w:r>
      <w:r w:rsidR="008D37EF" w:rsidRPr="00BF5CED">
        <w:rPr>
          <w:color w:val="FF0000"/>
          <w:sz w:val="20"/>
        </w:rPr>
        <w:tab/>
      </w:r>
      <w:r w:rsidR="008D37EF">
        <w:rPr>
          <w:sz w:val="20"/>
        </w:rPr>
        <w:tab/>
      </w:r>
      <w:r w:rsidR="008D37EF" w:rsidRPr="0087027B">
        <w:rPr>
          <w:sz w:val="20"/>
        </w:rPr>
        <w:t>14</w:t>
      </w:r>
    </w:p>
    <w:p w14:paraId="6F90CB77" w14:textId="74B0B2AC" w:rsidR="00232AD8" w:rsidRPr="0087027B" w:rsidRDefault="008D37EF" w:rsidP="008D37EF">
      <w:pPr>
        <w:ind w:firstLine="720"/>
        <w:rPr>
          <w:sz w:val="20"/>
        </w:rPr>
      </w:pPr>
      <w:r w:rsidRPr="0087027B">
        <w:rPr>
          <w:sz w:val="20"/>
        </w:rPr>
        <w:tab/>
      </w:r>
      <w:r w:rsidRPr="0087027B">
        <w:rPr>
          <w:sz w:val="20"/>
        </w:rPr>
        <w:tab/>
      </w:r>
      <w:r w:rsidRPr="0087027B">
        <w:rPr>
          <w:sz w:val="20"/>
        </w:rPr>
        <w:tab/>
      </w:r>
      <w:r w:rsidRPr="0087027B">
        <w:rPr>
          <w:sz w:val="20"/>
        </w:rPr>
        <w:tab/>
        <w:t xml:space="preserve">Climate Change </w:t>
      </w:r>
      <w:r w:rsidR="00A82A4E">
        <w:rPr>
          <w:sz w:val="20"/>
        </w:rPr>
        <w:tab/>
      </w:r>
      <w:r w:rsidR="00A82A4E">
        <w:rPr>
          <w:sz w:val="20"/>
        </w:rPr>
        <w:tab/>
      </w:r>
      <w:r w:rsidR="00A82A4E">
        <w:rPr>
          <w:sz w:val="20"/>
        </w:rPr>
        <w:tab/>
      </w:r>
      <w:r w:rsidR="00A82A4E">
        <w:rPr>
          <w:sz w:val="20"/>
        </w:rPr>
        <w:tab/>
      </w:r>
      <w:r w:rsidR="00A82A4E">
        <w:rPr>
          <w:sz w:val="20"/>
        </w:rPr>
        <w:tab/>
        <w:t>14</w:t>
      </w:r>
    </w:p>
    <w:p w14:paraId="1507E1F2" w14:textId="7F404FA4" w:rsidR="005A2D03" w:rsidRDefault="006E550F" w:rsidP="00A82A4E">
      <w:pPr>
        <w:ind w:firstLine="720"/>
        <w:rPr>
          <w:sz w:val="20"/>
        </w:rPr>
      </w:pPr>
      <w:r w:rsidRPr="0087027B">
        <w:rPr>
          <w:sz w:val="20"/>
        </w:rPr>
        <w:t xml:space="preserve">12 </w:t>
      </w:r>
      <w:r w:rsidR="006C41FF" w:rsidRPr="0087027B">
        <w:rPr>
          <w:sz w:val="20"/>
        </w:rPr>
        <w:t>–</w:t>
      </w:r>
      <w:r w:rsidRPr="0087027B">
        <w:rPr>
          <w:sz w:val="20"/>
        </w:rPr>
        <w:t xml:space="preserve"> </w:t>
      </w:r>
      <w:r w:rsidR="00A82A4E">
        <w:rPr>
          <w:sz w:val="20"/>
        </w:rPr>
        <w:t xml:space="preserve">November </w:t>
      </w:r>
      <w:r w:rsidR="00726208">
        <w:rPr>
          <w:sz w:val="20"/>
        </w:rPr>
        <w:t>1</w:t>
      </w:r>
      <w:r w:rsidR="00943EBE">
        <w:rPr>
          <w:sz w:val="20"/>
        </w:rPr>
        <w:t>5</w:t>
      </w:r>
      <w:r w:rsidR="00CA48EF">
        <w:rPr>
          <w:sz w:val="20"/>
        </w:rPr>
        <w:tab/>
      </w:r>
      <w:r w:rsidR="004A6F29" w:rsidRPr="0087027B">
        <w:rPr>
          <w:sz w:val="20"/>
        </w:rPr>
        <w:tab/>
      </w:r>
      <w:r w:rsidR="00476C83">
        <w:rPr>
          <w:sz w:val="20"/>
        </w:rPr>
        <w:t>Coasts</w:t>
      </w:r>
      <w:r w:rsidR="00674204">
        <w:rPr>
          <w:sz w:val="20"/>
        </w:rPr>
        <w:t xml:space="preserve"> and Hurricanes</w:t>
      </w:r>
      <w:r w:rsidR="00476C83">
        <w:rPr>
          <w:sz w:val="20"/>
        </w:rPr>
        <w:t xml:space="preserve">; </w:t>
      </w:r>
      <w:r w:rsidR="00476C83" w:rsidRPr="00476C83">
        <w:rPr>
          <w:color w:val="FF0000"/>
          <w:sz w:val="20"/>
        </w:rPr>
        <w:t>Assignment</w:t>
      </w:r>
      <w:r w:rsidR="00DF40B3">
        <w:rPr>
          <w:sz w:val="20"/>
        </w:rPr>
        <w:tab/>
      </w:r>
      <w:r w:rsidR="00DF40B3">
        <w:rPr>
          <w:sz w:val="20"/>
        </w:rPr>
        <w:tab/>
      </w:r>
      <w:r w:rsidR="00B51C26">
        <w:rPr>
          <w:sz w:val="20"/>
        </w:rPr>
        <w:tab/>
      </w:r>
      <w:r w:rsidR="008D37EF" w:rsidRPr="0087027B">
        <w:rPr>
          <w:sz w:val="20"/>
        </w:rPr>
        <w:t>9</w:t>
      </w:r>
    </w:p>
    <w:p w14:paraId="0E85F97C" w14:textId="4F307D7F" w:rsidR="00F720C6" w:rsidRPr="008D37EF" w:rsidRDefault="00F720C6" w:rsidP="00A82A4E">
      <w:pPr>
        <w:ind w:firstLine="720"/>
        <w:rPr>
          <w:sz w:val="20"/>
        </w:rPr>
      </w:pPr>
      <w:r>
        <w:rPr>
          <w:sz w:val="20"/>
        </w:rPr>
        <w:tab/>
      </w:r>
      <w:r>
        <w:rPr>
          <w:sz w:val="20"/>
        </w:rPr>
        <w:tab/>
      </w:r>
      <w:r>
        <w:rPr>
          <w:sz w:val="20"/>
        </w:rPr>
        <w:tab/>
      </w:r>
      <w:r>
        <w:rPr>
          <w:sz w:val="20"/>
        </w:rPr>
        <w:tab/>
        <w:t>Impacts of Sea-level Rise on NJ Coastlines</w:t>
      </w:r>
    </w:p>
    <w:p w14:paraId="278EF620" w14:textId="5A0F1769" w:rsidR="00DA7BCA" w:rsidRPr="008D37EF" w:rsidRDefault="006E550F" w:rsidP="00674204">
      <w:pPr>
        <w:ind w:firstLine="720"/>
        <w:rPr>
          <w:sz w:val="16"/>
        </w:rPr>
      </w:pPr>
      <w:r w:rsidRPr="0087027B">
        <w:rPr>
          <w:sz w:val="20"/>
        </w:rPr>
        <w:t xml:space="preserve">13 </w:t>
      </w:r>
      <w:r w:rsidR="006C41FF" w:rsidRPr="0087027B">
        <w:rPr>
          <w:sz w:val="20"/>
        </w:rPr>
        <w:t>–</w:t>
      </w:r>
      <w:r w:rsidRPr="0087027B">
        <w:rPr>
          <w:sz w:val="20"/>
        </w:rPr>
        <w:t xml:space="preserve"> </w:t>
      </w:r>
      <w:r w:rsidR="00142B9E">
        <w:rPr>
          <w:sz w:val="20"/>
        </w:rPr>
        <w:t xml:space="preserve">November </w:t>
      </w:r>
      <w:r w:rsidR="00943EBE">
        <w:rPr>
          <w:sz w:val="20"/>
        </w:rPr>
        <w:t>29</w:t>
      </w:r>
      <w:r w:rsidR="009119AE" w:rsidRPr="0087027B">
        <w:rPr>
          <w:sz w:val="20"/>
        </w:rPr>
        <w:tab/>
      </w:r>
      <w:r w:rsidR="00712900" w:rsidRPr="0087027B">
        <w:rPr>
          <w:sz w:val="20"/>
        </w:rPr>
        <w:tab/>
      </w:r>
      <w:r w:rsidR="00674204">
        <w:rPr>
          <w:sz w:val="20"/>
        </w:rPr>
        <w:t>Energy Resources 1</w:t>
      </w:r>
      <w:r w:rsidR="00A82A4E">
        <w:rPr>
          <w:sz w:val="20"/>
        </w:rPr>
        <w:tab/>
      </w:r>
      <w:r w:rsidR="00A82A4E">
        <w:rPr>
          <w:sz w:val="20"/>
        </w:rPr>
        <w:tab/>
      </w:r>
      <w:r w:rsidR="008809A7">
        <w:rPr>
          <w:color w:val="FF0000"/>
          <w:sz w:val="20"/>
        </w:rPr>
        <w:t xml:space="preserve">                    </w:t>
      </w:r>
      <w:r w:rsidR="008809A7">
        <w:rPr>
          <w:color w:val="FF0000"/>
          <w:sz w:val="20"/>
        </w:rPr>
        <w:tab/>
      </w:r>
      <w:r w:rsidR="008809A7" w:rsidRPr="008809A7">
        <w:rPr>
          <w:sz w:val="20"/>
        </w:rPr>
        <w:t>13</w:t>
      </w:r>
    </w:p>
    <w:p w14:paraId="67A4FA11" w14:textId="38E51E6C" w:rsidR="00307606" w:rsidRDefault="006E550F" w:rsidP="00AB45A2">
      <w:pPr>
        <w:ind w:firstLine="720"/>
        <w:rPr>
          <w:sz w:val="20"/>
        </w:rPr>
      </w:pPr>
      <w:r w:rsidRPr="0087027B">
        <w:rPr>
          <w:sz w:val="20"/>
        </w:rPr>
        <w:t xml:space="preserve">14 </w:t>
      </w:r>
      <w:r w:rsidR="006C41FF" w:rsidRPr="0087027B">
        <w:rPr>
          <w:sz w:val="20"/>
        </w:rPr>
        <w:t>–</w:t>
      </w:r>
      <w:r w:rsidRPr="0087027B">
        <w:rPr>
          <w:sz w:val="20"/>
        </w:rPr>
        <w:t xml:space="preserve"> </w:t>
      </w:r>
      <w:r w:rsidR="00A82A4E">
        <w:rPr>
          <w:sz w:val="20"/>
        </w:rPr>
        <w:t xml:space="preserve">December </w:t>
      </w:r>
      <w:r w:rsidR="00943EBE">
        <w:rPr>
          <w:sz w:val="20"/>
        </w:rPr>
        <w:t>6</w:t>
      </w:r>
      <w:r w:rsidR="00726208">
        <w:rPr>
          <w:sz w:val="20"/>
        </w:rPr>
        <w:tab/>
      </w:r>
      <w:r w:rsidR="009119AE" w:rsidRPr="0087027B">
        <w:rPr>
          <w:sz w:val="20"/>
        </w:rPr>
        <w:tab/>
      </w:r>
      <w:r w:rsidR="009119AE" w:rsidRPr="0087027B">
        <w:rPr>
          <w:sz w:val="20"/>
        </w:rPr>
        <w:tab/>
        <w:t>Energy Resources</w:t>
      </w:r>
      <w:r w:rsidR="00674204">
        <w:rPr>
          <w:sz w:val="20"/>
        </w:rPr>
        <w:t xml:space="preserve"> 2</w:t>
      </w:r>
      <w:r w:rsidR="00A82A4E">
        <w:rPr>
          <w:sz w:val="20"/>
        </w:rPr>
        <w:t xml:space="preserve">; </w:t>
      </w:r>
      <w:r w:rsidR="00A82A4E" w:rsidRPr="00A82A4E">
        <w:rPr>
          <w:color w:val="FF0000"/>
          <w:sz w:val="20"/>
        </w:rPr>
        <w:t>Discussion</w:t>
      </w:r>
      <w:r w:rsidR="00674204">
        <w:rPr>
          <w:color w:val="FF0000"/>
          <w:sz w:val="20"/>
        </w:rPr>
        <w:tab/>
      </w:r>
      <w:r w:rsidR="00F720C6">
        <w:rPr>
          <w:color w:val="FF0000"/>
          <w:sz w:val="20"/>
        </w:rPr>
        <w:t xml:space="preserve">                             </w:t>
      </w:r>
      <w:r w:rsidR="00F720C6" w:rsidRPr="00F720C6">
        <w:rPr>
          <w:color w:val="000000" w:themeColor="text1"/>
          <w:sz w:val="20"/>
        </w:rPr>
        <w:t>13</w:t>
      </w:r>
      <w:r w:rsidR="008D37EF">
        <w:rPr>
          <w:sz w:val="20"/>
        </w:rPr>
        <w:tab/>
      </w:r>
      <w:r w:rsidR="008D37EF">
        <w:rPr>
          <w:sz w:val="20"/>
        </w:rPr>
        <w:tab/>
      </w:r>
      <w:r w:rsidR="008D37EF">
        <w:rPr>
          <w:sz w:val="20"/>
        </w:rPr>
        <w:tab/>
      </w:r>
    </w:p>
    <w:p w14:paraId="3EBDD545" w14:textId="6764422E" w:rsidR="00712900" w:rsidRPr="0087027B" w:rsidRDefault="00712900" w:rsidP="00307606">
      <w:pPr>
        <w:ind w:left="720" w:firstLine="720"/>
        <w:rPr>
          <w:sz w:val="20"/>
        </w:rPr>
      </w:pPr>
      <w:r w:rsidRPr="0087027B">
        <w:rPr>
          <w:sz w:val="20"/>
        </w:rPr>
        <w:t xml:space="preserve">Exam </w:t>
      </w:r>
      <w:r w:rsidR="008D37EF">
        <w:rPr>
          <w:sz w:val="20"/>
        </w:rPr>
        <w:t>3</w:t>
      </w:r>
      <w:r w:rsidR="00466670">
        <w:rPr>
          <w:sz w:val="20"/>
        </w:rPr>
        <w:t xml:space="preserve"> – will be available </w:t>
      </w:r>
      <w:r w:rsidR="00DB75D0" w:rsidRPr="0087027B">
        <w:rPr>
          <w:sz w:val="20"/>
        </w:rPr>
        <w:t>during finals</w:t>
      </w:r>
      <w:r w:rsidR="005C740C">
        <w:rPr>
          <w:sz w:val="20"/>
        </w:rPr>
        <w:t xml:space="preserve"> period</w:t>
      </w:r>
      <w:r w:rsidR="00DB75D0" w:rsidRPr="0087027B">
        <w:rPr>
          <w:sz w:val="20"/>
        </w:rPr>
        <w:t xml:space="preserve"> </w:t>
      </w:r>
      <w:r w:rsidR="00F909E2">
        <w:rPr>
          <w:sz w:val="20"/>
        </w:rPr>
        <w:t xml:space="preserve">on </w:t>
      </w:r>
      <w:r w:rsidR="00A82A4E">
        <w:rPr>
          <w:sz w:val="20"/>
        </w:rPr>
        <w:t>December 1</w:t>
      </w:r>
      <w:r w:rsidR="00943EBE">
        <w:rPr>
          <w:sz w:val="20"/>
        </w:rPr>
        <w:t>6</w:t>
      </w:r>
      <w:r w:rsidR="00A82A4E">
        <w:rPr>
          <w:sz w:val="20"/>
        </w:rPr>
        <w:t>-1</w:t>
      </w:r>
      <w:r w:rsidR="00943EBE">
        <w:rPr>
          <w:sz w:val="20"/>
        </w:rPr>
        <w:t>7</w:t>
      </w:r>
    </w:p>
    <w:p w14:paraId="7A95C5DE" w14:textId="77777777" w:rsidR="00CE6D67" w:rsidRPr="00BE62BA" w:rsidRDefault="00CE6D67" w:rsidP="00440834">
      <w:pPr>
        <w:rPr>
          <w:sz w:val="20"/>
        </w:rPr>
      </w:pPr>
    </w:p>
    <w:p w14:paraId="7432C9A1" w14:textId="45FA9CA5" w:rsidR="004A6F29" w:rsidRPr="00440834" w:rsidRDefault="004A6F29" w:rsidP="00F720C6">
      <w:pPr>
        <w:rPr>
          <w:sz w:val="20"/>
        </w:rPr>
      </w:pPr>
      <w:r w:rsidRPr="00440834">
        <w:rPr>
          <w:sz w:val="20"/>
        </w:rPr>
        <w:t xml:space="preserve">Book: </w:t>
      </w:r>
      <w:r w:rsidR="00C242B0">
        <w:rPr>
          <w:sz w:val="20"/>
        </w:rPr>
        <w:t xml:space="preserve">Living </w:t>
      </w:r>
      <w:r w:rsidRPr="00440834">
        <w:rPr>
          <w:sz w:val="20"/>
        </w:rPr>
        <w:t>With Earth: An Introduction to Environmental Geology (Travis Hudson)</w:t>
      </w:r>
      <w:r w:rsidR="00307606">
        <w:rPr>
          <w:sz w:val="20"/>
        </w:rPr>
        <w:t xml:space="preserve"> </w:t>
      </w:r>
    </w:p>
    <w:p w14:paraId="0428FB04" w14:textId="77777777" w:rsidR="0070114A" w:rsidRDefault="0070114A" w:rsidP="004A6F29">
      <w:pPr>
        <w:rPr>
          <w:sz w:val="20"/>
        </w:rPr>
      </w:pPr>
    </w:p>
    <w:p w14:paraId="7574C28B" w14:textId="42999A50" w:rsidR="003C43AE" w:rsidRDefault="00B51C26" w:rsidP="004A6F29">
      <w:pPr>
        <w:rPr>
          <w:sz w:val="20"/>
        </w:rPr>
      </w:pPr>
      <w:r>
        <w:rPr>
          <w:sz w:val="20"/>
        </w:rPr>
        <w:t>Grades will be based on 3</w:t>
      </w:r>
      <w:r w:rsidR="004A6F29" w:rsidRPr="00440834">
        <w:rPr>
          <w:sz w:val="20"/>
        </w:rPr>
        <w:t xml:space="preserve"> exams</w:t>
      </w:r>
      <w:r w:rsidR="006E550F">
        <w:rPr>
          <w:sz w:val="20"/>
        </w:rPr>
        <w:t>,</w:t>
      </w:r>
      <w:r w:rsidR="00440834">
        <w:rPr>
          <w:sz w:val="20"/>
        </w:rPr>
        <w:t xml:space="preserve"> </w:t>
      </w:r>
      <w:r>
        <w:rPr>
          <w:sz w:val="20"/>
        </w:rPr>
        <w:t>6</w:t>
      </w:r>
      <w:r w:rsidR="006E550F">
        <w:rPr>
          <w:sz w:val="20"/>
        </w:rPr>
        <w:t xml:space="preserve"> </w:t>
      </w:r>
      <w:r w:rsidR="00440834">
        <w:rPr>
          <w:sz w:val="20"/>
        </w:rPr>
        <w:t>assignments</w:t>
      </w:r>
      <w:r w:rsidR="00CA4866">
        <w:rPr>
          <w:sz w:val="20"/>
        </w:rPr>
        <w:t>, and 2</w:t>
      </w:r>
      <w:r w:rsidR="006E550F">
        <w:rPr>
          <w:sz w:val="20"/>
        </w:rPr>
        <w:t xml:space="preserve"> discussions</w:t>
      </w:r>
      <w:r w:rsidR="004A6F29" w:rsidRPr="00440834">
        <w:rPr>
          <w:sz w:val="20"/>
        </w:rPr>
        <w:t xml:space="preserve">.  Exams are not cumulative.  </w:t>
      </w:r>
    </w:p>
    <w:p w14:paraId="733B2DD7" w14:textId="24D9A895" w:rsidR="003C43AE" w:rsidRDefault="003C43AE" w:rsidP="004A6F29">
      <w:pPr>
        <w:rPr>
          <w:sz w:val="20"/>
        </w:rPr>
      </w:pPr>
      <w:r w:rsidRPr="00440834">
        <w:rPr>
          <w:sz w:val="20"/>
        </w:rPr>
        <w:t xml:space="preserve">Final Grade: </w:t>
      </w:r>
      <w:r w:rsidR="00914EA8">
        <w:rPr>
          <w:sz w:val="20"/>
        </w:rPr>
        <w:t>26</w:t>
      </w:r>
      <w:r>
        <w:rPr>
          <w:sz w:val="20"/>
        </w:rPr>
        <w:t xml:space="preserve">% Exam 1; </w:t>
      </w:r>
      <w:r w:rsidR="00156B81">
        <w:rPr>
          <w:sz w:val="20"/>
        </w:rPr>
        <w:t>26</w:t>
      </w:r>
      <w:r w:rsidR="00D4393B">
        <w:rPr>
          <w:sz w:val="20"/>
        </w:rPr>
        <w:t>% Exam 2</w:t>
      </w:r>
      <w:r w:rsidRPr="00440834">
        <w:rPr>
          <w:sz w:val="20"/>
        </w:rPr>
        <w:t xml:space="preserve">; </w:t>
      </w:r>
      <w:r w:rsidR="00914EA8">
        <w:rPr>
          <w:sz w:val="20"/>
        </w:rPr>
        <w:t>26</w:t>
      </w:r>
      <w:r w:rsidR="00A82A4E">
        <w:rPr>
          <w:sz w:val="20"/>
        </w:rPr>
        <w:t>% Exam 3</w:t>
      </w:r>
      <w:r>
        <w:rPr>
          <w:sz w:val="20"/>
        </w:rPr>
        <w:t xml:space="preserve">; </w:t>
      </w:r>
      <w:r w:rsidR="00BF61BB">
        <w:rPr>
          <w:sz w:val="20"/>
        </w:rPr>
        <w:t>18% Assignments</w:t>
      </w:r>
      <w:r w:rsidR="00914EA8">
        <w:rPr>
          <w:sz w:val="20"/>
        </w:rPr>
        <w:t>; 4</w:t>
      </w:r>
      <w:r w:rsidR="00A82A4E">
        <w:rPr>
          <w:sz w:val="20"/>
        </w:rPr>
        <w:t>% Discussion</w:t>
      </w:r>
    </w:p>
    <w:p w14:paraId="3F1A510B" w14:textId="77777777" w:rsidR="00307606" w:rsidRDefault="00307606" w:rsidP="00307606">
      <w:pPr>
        <w:rPr>
          <w:sz w:val="20"/>
        </w:rPr>
      </w:pPr>
    </w:p>
    <w:p w14:paraId="7FFF6ECB" w14:textId="77777777" w:rsidR="00307606" w:rsidRPr="00917BFA" w:rsidRDefault="00307606" w:rsidP="00307606">
      <w:pPr>
        <w:rPr>
          <w:sz w:val="20"/>
        </w:rPr>
      </w:pPr>
      <w:r w:rsidRPr="00917BFA">
        <w:rPr>
          <w:sz w:val="20"/>
        </w:rPr>
        <w:t>Grades will be assigned using the following:</w:t>
      </w:r>
    </w:p>
    <w:p w14:paraId="054A67CC" w14:textId="77777777" w:rsidR="00307606" w:rsidRPr="00917BFA" w:rsidRDefault="00307606" w:rsidP="00307606">
      <w:pPr>
        <w:rPr>
          <w:sz w:val="20"/>
        </w:rPr>
      </w:pPr>
      <w:r>
        <w:rPr>
          <w:sz w:val="20"/>
        </w:rPr>
        <w:t>A = 90</w:t>
      </w:r>
      <w:r w:rsidRPr="00917BFA">
        <w:rPr>
          <w:sz w:val="20"/>
        </w:rPr>
        <w:t>-100%; B+ = 8</w:t>
      </w:r>
      <w:r>
        <w:rPr>
          <w:sz w:val="20"/>
        </w:rPr>
        <w:t>5</w:t>
      </w:r>
      <w:r w:rsidRPr="00917BFA">
        <w:rPr>
          <w:sz w:val="20"/>
        </w:rPr>
        <w:t>-89</w:t>
      </w:r>
      <w:r>
        <w:rPr>
          <w:sz w:val="20"/>
        </w:rPr>
        <w:t>.99</w:t>
      </w:r>
      <w:r w:rsidRPr="00917BFA">
        <w:rPr>
          <w:sz w:val="20"/>
        </w:rPr>
        <w:t xml:space="preserve">; B = </w:t>
      </w:r>
      <w:r>
        <w:rPr>
          <w:sz w:val="20"/>
        </w:rPr>
        <w:t>80</w:t>
      </w:r>
      <w:r w:rsidRPr="00917BFA">
        <w:rPr>
          <w:sz w:val="20"/>
        </w:rPr>
        <w:t>-84</w:t>
      </w:r>
      <w:r>
        <w:rPr>
          <w:sz w:val="20"/>
        </w:rPr>
        <w:t>.99</w:t>
      </w:r>
      <w:r w:rsidRPr="00917BFA">
        <w:rPr>
          <w:sz w:val="20"/>
        </w:rPr>
        <w:t xml:space="preserve">; </w:t>
      </w:r>
      <w:r>
        <w:rPr>
          <w:sz w:val="20"/>
        </w:rPr>
        <w:t>C+ = 75</w:t>
      </w:r>
      <w:r w:rsidRPr="00917BFA">
        <w:rPr>
          <w:sz w:val="20"/>
        </w:rPr>
        <w:t>-79</w:t>
      </w:r>
      <w:r>
        <w:rPr>
          <w:sz w:val="20"/>
        </w:rPr>
        <w:t>.99</w:t>
      </w:r>
      <w:r w:rsidRPr="00917BFA">
        <w:rPr>
          <w:sz w:val="20"/>
        </w:rPr>
        <w:t xml:space="preserve">; </w:t>
      </w:r>
      <w:r>
        <w:rPr>
          <w:sz w:val="20"/>
        </w:rPr>
        <w:t>C = 65</w:t>
      </w:r>
      <w:r w:rsidRPr="00917BFA">
        <w:rPr>
          <w:sz w:val="20"/>
        </w:rPr>
        <w:t>-74</w:t>
      </w:r>
      <w:r>
        <w:rPr>
          <w:sz w:val="20"/>
        </w:rPr>
        <w:t>.99</w:t>
      </w:r>
      <w:r w:rsidRPr="00917BFA">
        <w:rPr>
          <w:sz w:val="20"/>
        </w:rPr>
        <w:t>; D = 60-64</w:t>
      </w:r>
      <w:r>
        <w:rPr>
          <w:sz w:val="20"/>
        </w:rPr>
        <w:t>.99.4</w:t>
      </w:r>
      <w:r w:rsidRPr="00917BFA">
        <w:rPr>
          <w:sz w:val="20"/>
        </w:rPr>
        <w:t>; F = &lt;60</w:t>
      </w:r>
    </w:p>
    <w:p w14:paraId="1BEA083B" w14:textId="77777777" w:rsidR="000D51D9" w:rsidRDefault="000D51D9" w:rsidP="005040AB">
      <w:pPr>
        <w:rPr>
          <w:sz w:val="20"/>
        </w:rPr>
      </w:pPr>
    </w:p>
    <w:p w14:paraId="177DEB4B" w14:textId="77777777" w:rsidR="00AB45A2" w:rsidRDefault="00AB45A2" w:rsidP="00AB45A2">
      <w:pPr>
        <w:rPr>
          <w:color w:val="000000" w:themeColor="text1"/>
          <w:sz w:val="20"/>
        </w:rPr>
      </w:pPr>
      <w:r w:rsidRPr="00AB45A2">
        <w:rPr>
          <w:color w:val="000000" w:themeColor="text1"/>
          <w:sz w:val="20"/>
        </w:rPr>
        <w:t>In order to remain compliant with the federal requirement of student authentication in online courses, you will take your quizzes/exams in this course using Proctortrack software, a remote proctoring service.</w:t>
      </w:r>
    </w:p>
    <w:p w14:paraId="6A15675F" w14:textId="14B2E963" w:rsidR="00AB45A2" w:rsidRPr="00AB45A2" w:rsidRDefault="00AB45A2" w:rsidP="005040AB">
      <w:pPr>
        <w:rPr>
          <w:color w:val="000000" w:themeColor="text1"/>
          <w:sz w:val="20"/>
        </w:rPr>
      </w:pPr>
      <w:r>
        <w:rPr>
          <w:color w:val="000000" w:themeColor="text1"/>
          <w:sz w:val="20"/>
        </w:rPr>
        <w:t>There are</w:t>
      </w:r>
      <w:r w:rsidRPr="00AB45A2">
        <w:rPr>
          <w:color w:val="000000" w:themeColor="text1"/>
          <w:sz w:val="20"/>
        </w:rPr>
        <w:t xml:space="preserve"> no extra fees associated with use of Proctortrack.</w:t>
      </w:r>
      <w:r>
        <w:rPr>
          <w:color w:val="000000" w:themeColor="text1"/>
          <w:sz w:val="20"/>
        </w:rPr>
        <w:t xml:space="preserve">  </w:t>
      </w:r>
      <w:r w:rsidRPr="00AB45A2">
        <w:rPr>
          <w:color w:val="000000" w:themeColor="text1"/>
          <w:sz w:val="20"/>
        </w:rPr>
        <w:t>Technical requirements:</w:t>
      </w:r>
      <w:r w:rsidR="00955F80">
        <w:rPr>
          <w:color w:val="000000" w:themeColor="text1"/>
          <w:sz w:val="20"/>
        </w:rPr>
        <w:t xml:space="preserve">  </w:t>
      </w:r>
      <w:r w:rsidRPr="00AB45A2">
        <w:rPr>
          <w:color w:val="000000" w:themeColor="text1"/>
          <w:sz w:val="20"/>
          <w:u w:val="single"/>
        </w:rPr>
        <w:t>You will need a web camera and a desktop or laptop computer</w:t>
      </w:r>
      <w:r w:rsidR="00955F80">
        <w:rPr>
          <w:color w:val="000000" w:themeColor="text1"/>
          <w:sz w:val="20"/>
          <w:u w:val="single"/>
        </w:rPr>
        <w:t xml:space="preserve"> for the course</w:t>
      </w:r>
      <w:r w:rsidRPr="00AB45A2">
        <w:rPr>
          <w:color w:val="000000" w:themeColor="text1"/>
          <w:sz w:val="20"/>
        </w:rPr>
        <w:t>.  Mobile devices cannot be used.</w:t>
      </w:r>
    </w:p>
    <w:p w14:paraId="5C3FC9D5" w14:textId="16FA2081" w:rsidR="005040AB" w:rsidRDefault="005040AB" w:rsidP="005040AB">
      <w:pPr>
        <w:rPr>
          <w:sz w:val="20"/>
        </w:rPr>
      </w:pPr>
      <w:r w:rsidRPr="00307606">
        <w:rPr>
          <w:color w:val="FF0000"/>
          <w:sz w:val="20"/>
        </w:rPr>
        <w:t>Assignment</w:t>
      </w:r>
      <w:r w:rsidRPr="00917BFA">
        <w:rPr>
          <w:sz w:val="20"/>
        </w:rPr>
        <w:t xml:space="preserve"> Due Dates:</w:t>
      </w:r>
    </w:p>
    <w:p w14:paraId="56D6DEE9" w14:textId="6EBCBF34" w:rsidR="00D52300" w:rsidRDefault="00D52300" w:rsidP="005040AB">
      <w:pPr>
        <w:rPr>
          <w:sz w:val="20"/>
        </w:rPr>
      </w:pPr>
      <w:r>
        <w:rPr>
          <w:sz w:val="20"/>
        </w:rPr>
        <w:lastRenderedPageBreak/>
        <w:t xml:space="preserve">1) Plate Tectonics Discussion: </w:t>
      </w:r>
      <w:r w:rsidR="00EF7AA7">
        <w:rPr>
          <w:sz w:val="20"/>
        </w:rPr>
        <w:t xml:space="preserve">October </w:t>
      </w:r>
      <w:r w:rsidR="00EC4BD3">
        <w:rPr>
          <w:sz w:val="20"/>
        </w:rPr>
        <w:t>1</w:t>
      </w:r>
      <w:r w:rsidR="00943EBE">
        <w:rPr>
          <w:sz w:val="20"/>
        </w:rPr>
        <w:t>0</w:t>
      </w:r>
    </w:p>
    <w:p w14:paraId="773BF408" w14:textId="141E368F" w:rsidR="00164A30" w:rsidRPr="00917BFA" w:rsidRDefault="00D52300" w:rsidP="005040AB">
      <w:pPr>
        <w:rPr>
          <w:sz w:val="20"/>
        </w:rPr>
      </w:pPr>
      <w:r>
        <w:rPr>
          <w:sz w:val="20"/>
        </w:rPr>
        <w:t>2</w:t>
      </w:r>
      <w:r w:rsidR="004B73C4">
        <w:rPr>
          <w:sz w:val="20"/>
        </w:rPr>
        <w:t>) Earthquake Assignment</w:t>
      </w:r>
      <w:r w:rsidR="00164A30">
        <w:rPr>
          <w:sz w:val="20"/>
        </w:rPr>
        <w:t xml:space="preserve">: </w:t>
      </w:r>
      <w:r w:rsidR="00B319F0">
        <w:rPr>
          <w:sz w:val="20"/>
        </w:rPr>
        <w:t xml:space="preserve">September </w:t>
      </w:r>
      <w:r w:rsidR="00943EBE">
        <w:rPr>
          <w:sz w:val="20"/>
        </w:rPr>
        <w:t>19</w:t>
      </w:r>
    </w:p>
    <w:p w14:paraId="1BC824F7" w14:textId="4F747466" w:rsidR="005040AB" w:rsidRDefault="00D52300" w:rsidP="005040AB">
      <w:pPr>
        <w:rPr>
          <w:sz w:val="20"/>
        </w:rPr>
      </w:pPr>
      <w:r>
        <w:rPr>
          <w:sz w:val="20"/>
        </w:rPr>
        <w:t>3</w:t>
      </w:r>
      <w:r w:rsidR="005E20DC">
        <w:rPr>
          <w:sz w:val="20"/>
        </w:rPr>
        <w:t xml:space="preserve">) Volcano </w:t>
      </w:r>
      <w:r w:rsidR="004B73C4">
        <w:rPr>
          <w:sz w:val="20"/>
        </w:rPr>
        <w:t>Assignment</w:t>
      </w:r>
      <w:r w:rsidR="005E20DC">
        <w:rPr>
          <w:sz w:val="20"/>
        </w:rPr>
        <w:t xml:space="preserve">: </w:t>
      </w:r>
      <w:r w:rsidR="00B319F0">
        <w:rPr>
          <w:sz w:val="20"/>
        </w:rPr>
        <w:t>October 1</w:t>
      </w:r>
      <w:r w:rsidR="00943EBE">
        <w:rPr>
          <w:sz w:val="20"/>
        </w:rPr>
        <w:t>0</w:t>
      </w:r>
    </w:p>
    <w:p w14:paraId="683ED266" w14:textId="0BFC148B" w:rsidR="005040AB" w:rsidRPr="00917BFA" w:rsidRDefault="00D52300" w:rsidP="005040AB">
      <w:pPr>
        <w:rPr>
          <w:sz w:val="20"/>
        </w:rPr>
      </w:pPr>
      <w:r>
        <w:rPr>
          <w:sz w:val="20"/>
        </w:rPr>
        <w:t>4</w:t>
      </w:r>
      <w:r w:rsidR="005040AB" w:rsidRPr="00917BFA">
        <w:rPr>
          <w:sz w:val="20"/>
        </w:rPr>
        <w:t xml:space="preserve">) Rivers and Flooding </w:t>
      </w:r>
      <w:r w:rsidR="004B73C4">
        <w:rPr>
          <w:sz w:val="20"/>
        </w:rPr>
        <w:t>Assignment</w:t>
      </w:r>
      <w:r w:rsidR="005040AB" w:rsidRPr="00917BFA">
        <w:rPr>
          <w:sz w:val="20"/>
        </w:rPr>
        <w:t xml:space="preserve">: </w:t>
      </w:r>
      <w:r w:rsidR="00B319F0">
        <w:rPr>
          <w:sz w:val="20"/>
        </w:rPr>
        <w:t>October 2</w:t>
      </w:r>
      <w:r w:rsidR="00943EBE">
        <w:rPr>
          <w:sz w:val="20"/>
        </w:rPr>
        <w:t>4</w:t>
      </w:r>
    </w:p>
    <w:p w14:paraId="33395927" w14:textId="6AD3EAD7" w:rsidR="00145C77" w:rsidRPr="00917BFA" w:rsidRDefault="00D52300" w:rsidP="005040AB">
      <w:pPr>
        <w:rPr>
          <w:sz w:val="20"/>
        </w:rPr>
      </w:pPr>
      <w:r>
        <w:rPr>
          <w:sz w:val="20"/>
        </w:rPr>
        <w:t>5</w:t>
      </w:r>
      <w:r w:rsidR="005040AB" w:rsidRPr="00917BFA">
        <w:rPr>
          <w:sz w:val="20"/>
        </w:rPr>
        <w:t xml:space="preserve">) Water Quality </w:t>
      </w:r>
      <w:r w:rsidR="004B73C4">
        <w:rPr>
          <w:sz w:val="20"/>
        </w:rPr>
        <w:t>Assignment</w:t>
      </w:r>
      <w:r w:rsidR="005040AB" w:rsidRPr="00917BFA">
        <w:rPr>
          <w:sz w:val="20"/>
        </w:rPr>
        <w:t xml:space="preserve">: </w:t>
      </w:r>
      <w:r w:rsidR="001005E8">
        <w:rPr>
          <w:sz w:val="20"/>
        </w:rPr>
        <w:t xml:space="preserve">a) Water-Table Map: </w:t>
      </w:r>
      <w:r w:rsidR="00943EBE">
        <w:rPr>
          <w:sz w:val="20"/>
        </w:rPr>
        <w:t>October 31</w:t>
      </w:r>
      <w:r w:rsidR="007774D7">
        <w:rPr>
          <w:sz w:val="20"/>
        </w:rPr>
        <w:t xml:space="preserve">; </w:t>
      </w:r>
      <w:r w:rsidR="00145C77">
        <w:rPr>
          <w:sz w:val="20"/>
        </w:rPr>
        <w:t xml:space="preserve">b) Water Quality </w:t>
      </w:r>
      <w:r w:rsidR="004B73C4">
        <w:rPr>
          <w:sz w:val="20"/>
        </w:rPr>
        <w:t>Exam</w:t>
      </w:r>
      <w:r w:rsidR="00145C77">
        <w:rPr>
          <w:sz w:val="20"/>
        </w:rPr>
        <w:t xml:space="preserve">: </w:t>
      </w:r>
      <w:r w:rsidR="00B319F0">
        <w:rPr>
          <w:sz w:val="20"/>
        </w:rPr>
        <w:t xml:space="preserve">November </w:t>
      </w:r>
      <w:r w:rsidR="00943EBE">
        <w:rPr>
          <w:sz w:val="20"/>
        </w:rPr>
        <w:t>7</w:t>
      </w:r>
    </w:p>
    <w:p w14:paraId="0B1AEFFF" w14:textId="1A6B00EA" w:rsidR="005040AB" w:rsidRPr="00917BFA" w:rsidRDefault="00D52300" w:rsidP="005040AB">
      <w:pPr>
        <w:rPr>
          <w:sz w:val="20"/>
        </w:rPr>
      </w:pPr>
      <w:r>
        <w:rPr>
          <w:sz w:val="20"/>
        </w:rPr>
        <w:t>6</w:t>
      </w:r>
      <w:r w:rsidR="005040AB" w:rsidRPr="00917BFA">
        <w:rPr>
          <w:sz w:val="20"/>
        </w:rPr>
        <w:t xml:space="preserve">) Climate and Greenhouse Effect </w:t>
      </w:r>
      <w:r w:rsidR="004B73C4">
        <w:rPr>
          <w:sz w:val="20"/>
        </w:rPr>
        <w:t>(Carbon Budget) Assignment</w:t>
      </w:r>
      <w:r w:rsidR="005040AB" w:rsidRPr="00917BFA">
        <w:rPr>
          <w:sz w:val="20"/>
        </w:rPr>
        <w:t xml:space="preserve">: </w:t>
      </w:r>
      <w:r w:rsidR="00B319F0">
        <w:rPr>
          <w:sz w:val="20"/>
        </w:rPr>
        <w:t>November 1</w:t>
      </w:r>
      <w:r w:rsidR="00943EBE">
        <w:rPr>
          <w:sz w:val="20"/>
        </w:rPr>
        <w:t>4</w:t>
      </w:r>
    </w:p>
    <w:p w14:paraId="74CB4B63" w14:textId="21BEBA31" w:rsidR="005040AB" w:rsidRDefault="00D52300" w:rsidP="005040AB">
      <w:pPr>
        <w:rPr>
          <w:sz w:val="20"/>
        </w:rPr>
      </w:pPr>
      <w:r>
        <w:rPr>
          <w:sz w:val="20"/>
        </w:rPr>
        <w:t>7</w:t>
      </w:r>
      <w:r w:rsidR="005040AB" w:rsidRPr="00917BFA">
        <w:rPr>
          <w:sz w:val="20"/>
        </w:rPr>
        <w:t xml:space="preserve">) </w:t>
      </w:r>
      <w:r w:rsidR="002D6E0D">
        <w:rPr>
          <w:sz w:val="20"/>
        </w:rPr>
        <w:t>Coasts</w:t>
      </w:r>
      <w:r w:rsidR="004B73C4">
        <w:rPr>
          <w:sz w:val="20"/>
        </w:rPr>
        <w:t xml:space="preserve"> Assignment</w:t>
      </w:r>
      <w:r w:rsidR="005E20DC">
        <w:rPr>
          <w:sz w:val="20"/>
        </w:rPr>
        <w:t xml:space="preserve">: </w:t>
      </w:r>
      <w:r w:rsidR="003806DC">
        <w:rPr>
          <w:sz w:val="20"/>
        </w:rPr>
        <w:t xml:space="preserve">November </w:t>
      </w:r>
      <w:r w:rsidR="00943EBE">
        <w:rPr>
          <w:sz w:val="20"/>
        </w:rPr>
        <w:t>28</w:t>
      </w:r>
    </w:p>
    <w:p w14:paraId="444C89CC" w14:textId="23CDFCFE" w:rsidR="00B319F0" w:rsidRPr="00917BFA" w:rsidRDefault="00D52300" w:rsidP="00B319F0">
      <w:pPr>
        <w:rPr>
          <w:sz w:val="20"/>
        </w:rPr>
      </w:pPr>
      <w:r>
        <w:rPr>
          <w:sz w:val="20"/>
        </w:rPr>
        <w:t>8</w:t>
      </w:r>
      <w:r w:rsidR="00A82A4E">
        <w:rPr>
          <w:sz w:val="20"/>
        </w:rPr>
        <w:t xml:space="preserve">) </w:t>
      </w:r>
      <w:r w:rsidR="00B319F0">
        <w:rPr>
          <w:sz w:val="20"/>
        </w:rPr>
        <w:t>Climate Change/U.S. Energy Discussion: December 1</w:t>
      </w:r>
      <w:r w:rsidR="003806DC">
        <w:rPr>
          <w:sz w:val="20"/>
        </w:rPr>
        <w:t>0</w:t>
      </w:r>
    </w:p>
    <w:p w14:paraId="4BC443F3" w14:textId="418CA52B" w:rsidR="009639A3" w:rsidRPr="00917BFA" w:rsidRDefault="009639A3" w:rsidP="005040AB">
      <w:pPr>
        <w:rPr>
          <w:sz w:val="20"/>
        </w:rPr>
      </w:pPr>
    </w:p>
    <w:p w14:paraId="6009E055" w14:textId="1C100B38" w:rsidR="0002511B" w:rsidRPr="0002511B" w:rsidRDefault="0002511B" w:rsidP="00DC5438">
      <w:pPr>
        <w:rPr>
          <w:b/>
          <w:bCs/>
          <w:sz w:val="20"/>
        </w:rPr>
      </w:pPr>
      <w:r w:rsidRPr="0002511B">
        <w:rPr>
          <w:b/>
          <w:bCs/>
          <w:sz w:val="20"/>
        </w:rPr>
        <w:t xml:space="preserve">Student </w:t>
      </w:r>
      <w:r>
        <w:rPr>
          <w:b/>
          <w:bCs/>
          <w:sz w:val="20"/>
        </w:rPr>
        <w:t>Course Q</w:t>
      </w:r>
      <w:r w:rsidRPr="0002511B">
        <w:rPr>
          <w:b/>
          <w:bCs/>
          <w:sz w:val="20"/>
        </w:rPr>
        <w:t>uestions</w:t>
      </w:r>
    </w:p>
    <w:p w14:paraId="5B0B4FC2" w14:textId="714E0C14" w:rsidR="0070114A" w:rsidRDefault="0002511B" w:rsidP="00DC5438">
      <w:pPr>
        <w:rPr>
          <w:sz w:val="20"/>
        </w:rPr>
      </w:pPr>
      <w:r w:rsidRPr="0002511B">
        <w:rPr>
          <w:sz w:val="20"/>
        </w:rPr>
        <w:t xml:space="preserve"> </w:t>
      </w:r>
      <w:r>
        <w:rPr>
          <w:sz w:val="20"/>
        </w:rPr>
        <w:t>Please email all questions to Prof. Sugarman for the quickest response.</w:t>
      </w:r>
      <w:r w:rsidRPr="0002511B">
        <w:rPr>
          <w:sz w:val="20"/>
        </w:rPr>
        <w:t xml:space="preserve"> </w:t>
      </w:r>
      <w:r>
        <w:rPr>
          <w:sz w:val="20"/>
        </w:rPr>
        <w:t>I</w:t>
      </w:r>
      <w:r w:rsidRPr="0002511B">
        <w:rPr>
          <w:sz w:val="20"/>
        </w:rPr>
        <w:t xml:space="preserve">f </w:t>
      </w:r>
      <w:r>
        <w:rPr>
          <w:sz w:val="20"/>
        </w:rPr>
        <w:t>you</w:t>
      </w:r>
      <w:r w:rsidRPr="0002511B">
        <w:rPr>
          <w:sz w:val="20"/>
        </w:rPr>
        <w:t xml:space="preserve"> don’t hear </w:t>
      </w:r>
      <w:r>
        <w:rPr>
          <w:sz w:val="20"/>
        </w:rPr>
        <w:t xml:space="preserve">back from </w:t>
      </w:r>
      <w:r w:rsidR="00943EBE">
        <w:rPr>
          <w:sz w:val="20"/>
        </w:rPr>
        <w:t>me</w:t>
      </w:r>
      <w:bookmarkStart w:id="0" w:name="_GoBack"/>
      <w:bookmarkEnd w:id="0"/>
      <w:r w:rsidRPr="0002511B">
        <w:rPr>
          <w:sz w:val="20"/>
        </w:rPr>
        <w:t xml:space="preserve"> after 24 to 48 hours on urgent emails, “kindly” send a follow up.</w:t>
      </w:r>
      <w:r w:rsidR="007774D7">
        <w:rPr>
          <w:sz w:val="20"/>
        </w:rPr>
        <w:t xml:space="preserve"> Virtual office hours available upon request by email.</w:t>
      </w:r>
    </w:p>
    <w:p w14:paraId="7D1D44EE" w14:textId="66EA6B2D" w:rsidR="0002511B" w:rsidRDefault="0002511B" w:rsidP="00DC5438">
      <w:pPr>
        <w:rPr>
          <w:sz w:val="20"/>
        </w:rPr>
      </w:pPr>
    </w:p>
    <w:p w14:paraId="0E8735D6" w14:textId="77777777" w:rsidR="0002511B" w:rsidRPr="00BC279F" w:rsidRDefault="0002511B" w:rsidP="0002511B">
      <w:pPr>
        <w:rPr>
          <w:b/>
          <w:sz w:val="20"/>
        </w:rPr>
      </w:pPr>
      <w:r w:rsidRPr="00BC279F">
        <w:rPr>
          <w:b/>
          <w:sz w:val="20"/>
        </w:rPr>
        <w:t xml:space="preserve">Student Resources Available </w:t>
      </w:r>
      <w:r>
        <w:rPr>
          <w:b/>
          <w:sz w:val="20"/>
        </w:rPr>
        <w:t>a</w:t>
      </w:r>
      <w:r w:rsidRPr="00BC279F">
        <w:rPr>
          <w:b/>
          <w:sz w:val="20"/>
        </w:rPr>
        <w:t>t Rutgers</w:t>
      </w:r>
    </w:p>
    <w:p w14:paraId="74290A90" w14:textId="77777777" w:rsidR="0002511B" w:rsidRPr="00917BFA" w:rsidRDefault="0002511B" w:rsidP="0002511B">
      <w:pPr>
        <w:rPr>
          <w:sz w:val="20"/>
        </w:rPr>
      </w:pPr>
    </w:p>
    <w:p w14:paraId="65871C83" w14:textId="77777777" w:rsidR="0002511B" w:rsidRPr="003E604B" w:rsidRDefault="0002511B" w:rsidP="0002511B">
      <w:pPr>
        <w:rPr>
          <w:b/>
          <w:sz w:val="20"/>
        </w:rPr>
      </w:pPr>
      <w:r w:rsidRPr="003E604B">
        <w:rPr>
          <w:b/>
          <w:sz w:val="20"/>
        </w:rPr>
        <w:t>Student Wellness Services</w:t>
      </w:r>
    </w:p>
    <w:p w14:paraId="0B5DC481" w14:textId="77777777" w:rsidR="0002511B" w:rsidRPr="003E604B" w:rsidRDefault="0002511B" w:rsidP="0002511B">
      <w:pPr>
        <w:rPr>
          <w:sz w:val="20"/>
        </w:rPr>
      </w:pPr>
      <w:r w:rsidRPr="003E604B">
        <w:rPr>
          <w:sz w:val="20"/>
        </w:rPr>
        <w:t xml:space="preserve">Access helpful mental health information and resources for yourself or a friend in a mental health crisis on your smartphone or tablet and easily contact CAPS or RUPD. </w:t>
      </w:r>
    </w:p>
    <w:p w14:paraId="27484675" w14:textId="77777777" w:rsidR="0002511B" w:rsidRPr="003E604B" w:rsidRDefault="00943EBE" w:rsidP="0002511B">
      <w:pPr>
        <w:rPr>
          <w:sz w:val="20"/>
        </w:rPr>
      </w:pPr>
      <w:hyperlink r:id="rId6" w:history="1">
        <w:r w:rsidR="0002511B" w:rsidRPr="003E604B">
          <w:rPr>
            <w:rStyle w:val="Hyperlink"/>
            <w:sz w:val="20"/>
          </w:rPr>
          <w:t>http://codu.co/cee05e</w:t>
        </w:r>
      </w:hyperlink>
    </w:p>
    <w:p w14:paraId="1AC3B5D2" w14:textId="77777777" w:rsidR="0002511B" w:rsidRPr="003E604B" w:rsidRDefault="0002511B" w:rsidP="0002511B">
      <w:pPr>
        <w:rPr>
          <w:sz w:val="20"/>
        </w:rPr>
      </w:pPr>
    </w:p>
    <w:p w14:paraId="6122FF6C" w14:textId="77777777" w:rsidR="0002511B" w:rsidRPr="003E604B" w:rsidRDefault="0002511B" w:rsidP="0002511B">
      <w:pPr>
        <w:rPr>
          <w:b/>
          <w:sz w:val="20"/>
        </w:rPr>
      </w:pPr>
      <w:r w:rsidRPr="003E604B">
        <w:rPr>
          <w:b/>
          <w:sz w:val="20"/>
        </w:rPr>
        <w:t>Counseling, ADAP &amp; Psychiatric Services (CAPS)</w:t>
      </w:r>
    </w:p>
    <w:p w14:paraId="16ADACAD" w14:textId="77777777" w:rsidR="0002511B" w:rsidRPr="003E604B" w:rsidRDefault="0002511B" w:rsidP="0002511B">
      <w:pPr>
        <w:rPr>
          <w:sz w:val="20"/>
        </w:rPr>
      </w:pPr>
      <w:r w:rsidRPr="003E604B">
        <w:rPr>
          <w:sz w:val="20"/>
        </w:rPr>
        <w:t>(848) 932-7884 / 17 Senior Street, New Brunswick, NJ 08901</w:t>
      </w:r>
    </w:p>
    <w:p w14:paraId="1FC6258B" w14:textId="77777777" w:rsidR="0002511B" w:rsidRPr="003E604B" w:rsidRDefault="00943EBE" w:rsidP="0002511B">
      <w:pPr>
        <w:rPr>
          <w:sz w:val="20"/>
        </w:rPr>
      </w:pPr>
      <w:hyperlink r:id="rId7" w:history="1">
        <w:r w:rsidR="0002511B" w:rsidRPr="003E604B">
          <w:rPr>
            <w:rStyle w:val="Hyperlink"/>
            <w:sz w:val="20"/>
          </w:rPr>
          <w:t>http://health.rutgers.edu/medical-counseling-services/counseling/</w:t>
        </w:r>
      </w:hyperlink>
    </w:p>
    <w:p w14:paraId="0F9AFDEC" w14:textId="77777777" w:rsidR="0002511B" w:rsidRPr="003E604B" w:rsidRDefault="0002511B" w:rsidP="0002511B">
      <w:pPr>
        <w:rPr>
          <w:sz w:val="20"/>
        </w:rPr>
      </w:pPr>
    </w:p>
    <w:p w14:paraId="480BF198" w14:textId="77777777" w:rsidR="0002511B" w:rsidRPr="003E604B" w:rsidRDefault="0002511B" w:rsidP="0002511B">
      <w:pPr>
        <w:rPr>
          <w:sz w:val="20"/>
        </w:rPr>
      </w:pPr>
      <w:r w:rsidRPr="003E604B">
        <w:rPr>
          <w:sz w:val="20"/>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 a variety of services that </w:t>
      </w:r>
      <w:proofErr w:type="gramStart"/>
      <w:r w:rsidRPr="003E604B">
        <w:rPr>
          <w:sz w:val="20"/>
        </w:rPr>
        <w:t>include:</w:t>
      </w:r>
      <w:proofErr w:type="gramEnd"/>
      <w:r w:rsidRPr="003E604B">
        <w:rPr>
          <w:sz w:val="20"/>
        </w:rPr>
        <w:t xml:space="preserve"> individual therapy, group therapy and workshops, crisis intervention, referral to specialists in the community and consultation and collaboration with campus partners. </w:t>
      </w:r>
    </w:p>
    <w:p w14:paraId="0D402A2A" w14:textId="77777777" w:rsidR="0002511B" w:rsidRPr="003E604B" w:rsidRDefault="0002511B" w:rsidP="0002511B">
      <w:pPr>
        <w:rPr>
          <w:sz w:val="20"/>
        </w:rPr>
      </w:pPr>
    </w:p>
    <w:p w14:paraId="719E4DD8" w14:textId="77777777" w:rsidR="0002511B" w:rsidRPr="003E604B" w:rsidRDefault="0002511B" w:rsidP="0002511B">
      <w:pPr>
        <w:rPr>
          <w:b/>
          <w:sz w:val="20"/>
        </w:rPr>
      </w:pPr>
      <w:r w:rsidRPr="003E604B">
        <w:rPr>
          <w:b/>
          <w:sz w:val="20"/>
        </w:rPr>
        <w:t>Violence Prevention &amp; Victim Assistance (VPVA)</w:t>
      </w:r>
    </w:p>
    <w:p w14:paraId="611D4756" w14:textId="77777777" w:rsidR="0002511B" w:rsidRPr="003E604B" w:rsidRDefault="0002511B" w:rsidP="0002511B">
      <w:pPr>
        <w:rPr>
          <w:sz w:val="20"/>
        </w:rPr>
      </w:pPr>
      <w:r w:rsidRPr="003E604B">
        <w:rPr>
          <w:sz w:val="20"/>
        </w:rPr>
        <w:t xml:space="preserve">(848) 932-1181 / 3 Bartlett Street, New Brunswick, NJ 08901 </w:t>
      </w:r>
    </w:p>
    <w:p w14:paraId="3B468F6D" w14:textId="77777777" w:rsidR="0002511B" w:rsidRPr="003E604B" w:rsidRDefault="00943EBE" w:rsidP="0002511B">
      <w:pPr>
        <w:rPr>
          <w:sz w:val="20"/>
        </w:rPr>
      </w:pPr>
      <w:hyperlink r:id="rId8" w:history="1">
        <w:r w:rsidR="0002511B" w:rsidRPr="003E604B">
          <w:rPr>
            <w:rStyle w:val="Hyperlink"/>
            <w:sz w:val="20"/>
          </w:rPr>
          <w:t>www.vpva.rutgers.edu/</w:t>
        </w:r>
      </w:hyperlink>
    </w:p>
    <w:p w14:paraId="1CF912A1" w14:textId="77777777" w:rsidR="0002511B" w:rsidRPr="003E604B" w:rsidRDefault="0002511B" w:rsidP="0002511B">
      <w:pPr>
        <w:rPr>
          <w:sz w:val="20"/>
        </w:rPr>
      </w:pPr>
      <w:r w:rsidRPr="003E604B">
        <w:rPr>
          <w:sz w:val="20"/>
        </w:rPr>
        <w:t xml:space="preserve">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 </w:t>
      </w:r>
    </w:p>
    <w:p w14:paraId="1A4C6FA6" w14:textId="77777777" w:rsidR="0002511B" w:rsidRPr="003E604B" w:rsidRDefault="0002511B" w:rsidP="0002511B">
      <w:pPr>
        <w:rPr>
          <w:sz w:val="20"/>
        </w:rPr>
      </w:pPr>
    </w:p>
    <w:p w14:paraId="0163FFE3" w14:textId="77777777" w:rsidR="0002511B" w:rsidRPr="003E604B" w:rsidRDefault="0002511B" w:rsidP="0002511B">
      <w:pPr>
        <w:rPr>
          <w:b/>
          <w:sz w:val="20"/>
        </w:rPr>
      </w:pPr>
      <w:r w:rsidRPr="003E604B">
        <w:rPr>
          <w:b/>
          <w:sz w:val="20"/>
        </w:rPr>
        <w:t>Disability Services</w:t>
      </w:r>
    </w:p>
    <w:p w14:paraId="745C4D00" w14:textId="77777777" w:rsidR="0002511B" w:rsidRPr="003E604B" w:rsidRDefault="0002511B" w:rsidP="0002511B">
      <w:pPr>
        <w:rPr>
          <w:sz w:val="20"/>
        </w:rPr>
      </w:pPr>
      <w:r w:rsidRPr="003E604B">
        <w:rPr>
          <w:sz w:val="20"/>
        </w:rPr>
        <w:t xml:space="preserve"> (848) 445-6800 / Lucy Stone Hall, Suite A145, Livingston Campus, 54 Joyce Kilmer Avenue, Piscataway, NJ 08854</w:t>
      </w:r>
    </w:p>
    <w:p w14:paraId="1402F948" w14:textId="77777777" w:rsidR="0002511B" w:rsidRPr="003E604B" w:rsidRDefault="00943EBE" w:rsidP="0002511B">
      <w:pPr>
        <w:rPr>
          <w:sz w:val="20"/>
        </w:rPr>
      </w:pPr>
      <w:hyperlink r:id="rId9" w:history="1">
        <w:r w:rsidR="0002511B" w:rsidRPr="003E604B">
          <w:rPr>
            <w:rStyle w:val="Hyperlink"/>
            <w:sz w:val="20"/>
          </w:rPr>
          <w:t>https://ods.rutgers.edu/</w:t>
        </w:r>
      </w:hyperlink>
    </w:p>
    <w:p w14:paraId="5121FCF9" w14:textId="77777777" w:rsidR="0002511B" w:rsidRPr="003E604B" w:rsidRDefault="0002511B" w:rsidP="0002511B">
      <w:pPr>
        <w:rPr>
          <w:sz w:val="20"/>
        </w:rPr>
      </w:pPr>
      <w:r w:rsidRPr="003E604B">
        <w:rPr>
          <w:sz w:val="20"/>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1FF2B0AE" w14:textId="77777777" w:rsidR="0002511B" w:rsidRPr="003E604B" w:rsidRDefault="0002511B" w:rsidP="0002511B">
      <w:pPr>
        <w:rPr>
          <w:sz w:val="20"/>
        </w:rPr>
      </w:pPr>
    </w:p>
    <w:p w14:paraId="3C70BCFB" w14:textId="77777777" w:rsidR="0002511B" w:rsidRPr="003E604B" w:rsidRDefault="0002511B" w:rsidP="0002511B">
      <w:pPr>
        <w:rPr>
          <w:sz w:val="20"/>
        </w:rPr>
      </w:pPr>
      <w:r w:rsidRPr="003E604B">
        <w:rPr>
          <w:b/>
          <w:sz w:val="20"/>
        </w:rPr>
        <w:t>Scarlet Listeners</w:t>
      </w:r>
    </w:p>
    <w:p w14:paraId="4C0EC4BF" w14:textId="77777777" w:rsidR="0002511B" w:rsidRPr="003E604B" w:rsidRDefault="0002511B" w:rsidP="0002511B">
      <w:pPr>
        <w:rPr>
          <w:b/>
          <w:sz w:val="20"/>
        </w:rPr>
      </w:pPr>
      <w:r w:rsidRPr="003E604B">
        <w:rPr>
          <w:b/>
          <w:sz w:val="20"/>
        </w:rPr>
        <w:t>(732) 247-5555</w:t>
      </w:r>
    </w:p>
    <w:p w14:paraId="6D9EABE0" w14:textId="77777777" w:rsidR="0002511B" w:rsidRPr="003E604B" w:rsidRDefault="00943EBE" w:rsidP="0002511B">
      <w:pPr>
        <w:rPr>
          <w:sz w:val="20"/>
        </w:rPr>
      </w:pPr>
      <w:hyperlink r:id="rId10" w:history="1">
        <w:r w:rsidR="0002511B" w:rsidRPr="003E604B">
          <w:rPr>
            <w:rStyle w:val="Hyperlink"/>
            <w:sz w:val="20"/>
          </w:rPr>
          <w:t>https://rutgers.campuslabs.com/engage/organization/scarletlisteners</w:t>
        </w:r>
      </w:hyperlink>
    </w:p>
    <w:p w14:paraId="7B349E11" w14:textId="77777777" w:rsidR="0002511B" w:rsidRPr="003E604B" w:rsidRDefault="0002511B" w:rsidP="0002511B">
      <w:pPr>
        <w:rPr>
          <w:sz w:val="20"/>
        </w:rPr>
      </w:pPr>
      <w:r w:rsidRPr="003E604B">
        <w:rPr>
          <w:sz w:val="20"/>
        </w:rPr>
        <w:t xml:space="preserve">Free and confidential peer counseling and referral hotline, providing a comforting and supportive safe space. </w:t>
      </w:r>
    </w:p>
    <w:p w14:paraId="2CA0EF62" w14:textId="77777777" w:rsidR="0002511B" w:rsidRPr="003E604B" w:rsidRDefault="0002511B" w:rsidP="0002511B">
      <w:pPr>
        <w:rPr>
          <w:sz w:val="20"/>
        </w:rPr>
      </w:pPr>
    </w:p>
    <w:p w14:paraId="4A1E7BFB" w14:textId="41B94938" w:rsidR="0002511B" w:rsidRPr="0002511B" w:rsidRDefault="0002511B" w:rsidP="00DC5438">
      <w:pPr>
        <w:rPr>
          <w:sz w:val="20"/>
        </w:rPr>
      </w:pPr>
      <w:r w:rsidRPr="003E604B">
        <w:rPr>
          <w:b/>
          <w:bCs/>
          <w:sz w:val="20"/>
        </w:rPr>
        <w:t>Report a Concern:</w:t>
      </w:r>
      <w:r w:rsidRPr="003E604B">
        <w:rPr>
          <w:sz w:val="20"/>
        </w:rPr>
        <w:t xml:space="preserve">  </w:t>
      </w:r>
      <w:hyperlink r:id="rId11" w:history="1">
        <w:r w:rsidRPr="003E604B">
          <w:rPr>
            <w:rStyle w:val="Hyperlink"/>
            <w:sz w:val="20"/>
          </w:rPr>
          <w:t>http://health.rutgers.edu/do-something-to-help/</w:t>
        </w:r>
      </w:hyperlink>
    </w:p>
    <w:sectPr w:rsidR="0002511B" w:rsidRPr="0002511B" w:rsidSect="000E705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2"/>
      <w:numFmt w:val="decimal"/>
      <w:lvlText w:val="%1"/>
      <w:lvlJc w:val="left"/>
      <w:pPr>
        <w:tabs>
          <w:tab w:val="num" w:pos="1080"/>
        </w:tabs>
        <w:ind w:left="1080" w:hanging="360"/>
      </w:pPr>
      <w:rPr>
        <w:rFonts w:hint="default"/>
      </w:rPr>
    </w:lvl>
  </w:abstractNum>
  <w:abstractNum w:abstractNumId="1" w15:restartNumberingAfterBreak="0">
    <w:nsid w:val="00000002"/>
    <w:multiLevelType w:val="singleLevel"/>
    <w:tmpl w:val="00000000"/>
    <w:lvl w:ilvl="0">
      <w:start w:val="12"/>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4"/>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0"/>
    <w:lvl w:ilvl="0">
      <w:start w:val="5"/>
      <w:numFmt w:val="decimal"/>
      <w:lvlText w:val="%1"/>
      <w:lvlJc w:val="left"/>
      <w:pPr>
        <w:tabs>
          <w:tab w:val="num" w:pos="1080"/>
        </w:tabs>
        <w:ind w:left="1080" w:hanging="360"/>
      </w:pPr>
      <w:rPr>
        <w:rFonts w:hint="default"/>
      </w:rPr>
    </w:lvl>
  </w:abstractNum>
  <w:abstractNum w:abstractNumId="4" w15:restartNumberingAfterBreak="0">
    <w:nsid w:val="00000005"/>
    <w:multiLevelType w:val="singleLevel"/>
    <w:tmpl w:val="00000000"/>
    <w:lvl w:ilvl="0">
      <w:start w:val="5"/>
      <w:numFmt w:val="decimal"/>
      <w:lvlText w:val="%1"/>
      <w:lvlJc w:val="left"/>
      <w:pPr>
        <w:tabs>
          <w:tab w:val="num" w:pos="1080"/>
        </w:tabs>
        <w:ind w:left="1080" w:hanging="36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1080"/>
        </w:tabs>
        <w:ind w:left="1080" w:hanging="360"/>
      </w:pPr>
      <w:rPr>
        <w:rFonts w:hint="default"/>
      </w:rPr>
    </w:lvl>
  </w:abstractNum>
  <w:abstractNum w:abstractNumId="6" w15:restartNumberingAfterBreak="0">
    <w:nsid w:val="00000007"/>
    <w:multiLevelType w:val="multilevel"/>
    <w:tmpl w:val="F8161D1C"/>
    <w:lvl w:ilvl="0">
      <w:start w:val="4"/>
      <w:numFmt w:val="decimal"/>
      <w:lvlText w:val="%1"/>
      <w:lvlJc w:val="left"/>
      <w:pPr>
        <w:tabs>
          <w:tab w:val="num" w:pos="2160"/>
        </w:tabs>
        <w:ind w:left="2160" w:hanging="144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15:restartNumberingAfterBreak="0">
    <w:nsid w:val="0CDF6A5A"/>
    <w:multiLevelType w:val="hybridMultilevel"/>
    <w:tmpl w:val="CA826ACE"/>
    <w:lvl w:ilvl="0" w:tplc="D91609AE">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6E57625"/>
    <w:multiLevelType w:val="hybridMultilevel"/>
    <w:tmpl w:val="E3086DFC"/>
    <w:lvl w:ilvl="0" w:tplc="33D66E20">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F44030A"/>
    <w:multiLevelType w:val="hybridMultilevel"/>
    <w:tmpl w:val="FE2ED1F4"/>
    <w:lvl w:ilvl="0" w:tplc="9252F056">
      <w:start w:val="9"/>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0"/>
  </w:num>
  <w:num w:numId="10">
    <w:abstractNumId w:val="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03"/>
    <w:rsid w:val="000027E7"/>
    <w:rsid w:val="00006A4C"/>
    <w:rsid w:val="0001092B"/>
    <w:rsid w:val="00021EA0"/>
    <w:rsid w:val="00022D61"/>
    <w:rsid w:val="0002511B"/>
    <w:rsid w:val="00026421"/>
    <w:rsid w:val="00035672"/>
    <w:rsid w:val="0005722D"/>
    <w:rsid w:val="00066B28"/>
    <w:rsid w:val="00091344"/>
    <w:rsid w:val="00095BEC"/>
    <w:rsid w:val="000C3054"/>
    <w:rsid w:val="000D51D9"/>
    <w:rsid w:val="000E7053"/>
    <w:rsid w:val="000F4967"/>
    <w:rsid w:val="001005E8"/>
    <w:rsid w:val="00107DED"/>
    <w:rsid w:val="0012435B"/>
    <w:rsid w:val="00124B58"/>
    <w:rsid w:val="001377ED"/>
    <w:rsid w:val="0014174F"/>
    <w:rsid w:val="00142B9E"/>
    <w:rsid w:val="00145C77"/>
    <w:rsid w:val="0015021A"/>
    <w:rsid w:val="00156090"/>
    <w:rsid w:val="00156B81"/>
    <w:rsid w:val="00162D49"/>
    <w:rsid w:val="00164A30"/>
    <w:rsid w:val="001A0A72"/>
    <w:rsid w:val="001A77EF"/>
    <w:rsid w:val="001C1B19"/>
    <w:rsid w:val="001E7F58"/>
    <w:rsid w:val="00220337"/>
    <w:rsid w:val="002211A3"/>
    <w:rsid w:val="00224E6D"/>
    <w:rsid w:val="00227178"/>
    <w:rsid w:val="00232AD8"/>
    <w:rsid w:val="002409A5"/>
    <w:rsid w:val="00252177"/>
    <w:rsid w:val="00257AA8"/>
    <w:rsid w:val="0026107C"/>
    <w:rsid w:val="002A4F82"/>
    <w:rsid w:val="002B148D"/>
    <w:rsid w:val="002B7D10"/>
    <w:rsid w:val="002C2F30"/>
    <w:rsid w:val="002D6E0D"/>
    <w:rsid w:val="002E341E"/>
    <w:rsid w:val="002F7CB7"/>
    <w:rsid w:val="00307606"/>
    <w:rsid w:val="003135EA"/>
    <w:rsid w:val="00320E4C"/>
    <w:rsid w:val="00332352"/>
    <w:rsid w:val="00352263"/>
    <w:rsid w:val="00356085"/>
    <w:rsid w:val="00356EF1"/>
    <w:rsid w:val="003806DC"/>
    <w:rsid w:val="003C0085"/>
    <w:rsid w:val="003C43AE"/>
    <w:rsid w:val="003D3C96"/>
    <w:rsid w:val="003D430B"/>
    <w:rsid w:val="003E37D8"/>
    <w:rsid w:val="003E5404"/>
    <w:rsid w:val="003F09FA"/>
    <w:rsid w:val="003F6639"/>
    <w:rsid w:val="00423C39"/>
    <w:rsid w:val="00431204"/>
    <w:rsid w:val="0043597A"/>
    <w:rsid w:val="00440834"/>
    <w:rsid w:val="00440BF1"/>
    <w:rsid w:val="00443198"/>
    <w:rsid w:val="004471CF"/>
    <w:rsid w:val="00466670"/>
    <w:rsid w:val="00473D99"/>
    <w:rsid w:val="004747D8"/>
    <w:rsid w:val="00476C83"/>
    <w:rsid w:val="00487552"/>
    <w:rsid w:val="00487B23"/>
    <w:rsid w:val="00492EAB"/>
    <w:rsid w:val="00493426"/>
    <w:rsid w:val="00496506"/>
    <w:rsid w:val="004A6F29"/>
    <w:rsid w:val="004B6A96"/>
    <w:rsid w:val="004B73C4"/>
    <w:rsid w:val="004C505A"/>
    <w:rsid w:val="004C5709"/>
    <w:rsid w:val="004D413C"/>
    <w:rsid w:val="004D77BF"/>
    <w:rsid w:val="004F040D"/>
    <w:rsid w:val="005040AB"/>
    <w:rsid w:val="00522F03"/>
    <w:rsid w:val="00523ECC"/>
    <w:rsid w:val="00562F9C"/>
    <w:rsid w:val="00571637"/>
    <w:rsid w:val="00573D61"/>
    <w:rsid w:val="00597300"/>
    <w:rsid w:val="005A2D03"/>
    <w:rsid w:val="005A37E4"/>
    <w:rsid w:val="005A7AA0"/>
    <w:rsid w:val="005B73EB"/>
    <w:rsid w:val="005C740C"/>
    <w:rsid w:val="005D6513"/>
    <w:rsid w:val="005E20DC"/>
    <w:rsid w:val="00616E5A"/>
    <w:rsid w:val="00641F5D"/>
    <w:rsid w:val="00674204"/>
    <w:rsid w:val="006822CF"/>
    <w:rsid w:val="00694F59"/>
    <w:rsid w:val="006A1157"/>
    <w:rsid w:val="006A3088"/>
    <w:rsid w:val="006B00CB"/>
    <w:rsid w:val="006C41FF"/>
    <w:rsid w:val="006D00EB"/>
    <w:rsid w:val="006E1FBC"/>
    <w:rsid w:val="006E550F"/>
    <w:rsid w:val="006F7461"/>
    <w:rsid w:val="0070114A"/>
    <w:rsid w:val="00712900"/>
    <w:rsid w:val="00720699"/>
    <w:rsid w:val="00722234"/>
    <w:rsid w:val="007234CC"/>
    <w:rsid w:val="00726208"/>
    <w:rsid w:val="007570D5"/>
    <w:rsid w:val="007774D7"/>
    <w:rsid w:val="00780181"/>
    <w:rsid w:val="0078287A"/>
    <w:rsid w:val="00784410"/>
    <w:rsid w:val="007B4272"/>
    <w:rsid w:val="007C0B64"/>
    <w:rsid w:val="007F0C6D"/>
    <w:rsid w:val="00801374"/>
    <w:rsid w:val="00816A52"/>
    <w:rsid w:val="00840637"/>
    <w:rsid w:val="00846A5D"/>
    <w:rsid w:val="00851D88"/>
    <w:rsid w:val="00856491"/>
    <w:rsid w:val="0087027B"/>
    <w:rsid w:val="00871BC8"/>
    <w:rsid w:val="008809A7"/>
    <w:rsid w:val="0088547E"/>
    <w:rsid w:val="008A3EA1"/>
    <w:rsid w:val="008D37EF"/>
    <w:rsid w:val="008F1142"/>
    <w:rsid w:val="009119AE"/>
    <w:rsid w:val="00914EA8"/>
    <w:rsid w:val="00933A68"/>
    <w:rsid w:val="00940EA9"/>
    <w:rsid w:val="00943EBE"/>
    <w:rsid w:val="00955F80"/>
    <w:rsid w:val="00956C10"/>
    <w:rsid w:val="009639A3"/>
    <w:rsid w:val="00976FC8"/>
    <w:rsid w:val="0099512C"/>
    <w:rsid w:val="009966F6"/>
    <w:rsid w:val="009A5211"/>
    <w:rsid w:val="009E04DA"/>
    <w:rsid w:val="009F4C23"/>
    <w:rsid w:val="00A068A1"/>
    <w:rsid w:val="00A115CD"/>
    <w:rsid w:val="00A27566"/>
    <w:rsid w:val="00A661B6"/>
    <w:rsid w:val="00A71575"/>
    <w:rsid w:val="00A7522B"/>
    <w:rsid w:val="00A80A9C"/>
    <w:rsid w:val="00A82A4E"/>
    <w:rsid w:val="00A94AAD"/>
    <w:rsid w:val="00AB45A2"/>
    <w:rsid w:val="00AE0AF0"/>
    <w:rsid w:val="00AE6FDD"/>
    <w:rsid w:val="00AF12BF"/>
    <w:rsid w:val="00B319F0"/>
    <w:rsid w:val="00B51C26"/>
    <w:rsid w:val="00B757E8"/>
    <w:rsid w:val="00B80587"/>
    <w:rsid w:val="00B81EDB"/>
    <w:rsid w:val="00BA0540"/>
    <w:rsid w:val="00BA3289"/>
    <w:rsid w:val="00BE0B7C"/>
    <w:rsid w:val="00BE62BA"/>
    <w:rsid w:val="00BF1D47"/>
    <w:rsid w:val="00BF5CED"/>
    <w:rsid w:val="00BF61BB"/>
    <w:rsid w:val="00C242B0"/>
    <w:rsid w:val="00C243CD"/>
    <w:rsid w:val="00C3266E"/>
    <w:rsid w:val="00C32CC5"/>
    <w:rsid w:val="00C5298E"/>
    <w:rsid w:val="00C63E62"/>
    <w:rsid w:val="00C71E08"/>
    <w:rsid w:val="00C9241A"/>
    <w:rsid w:val="00CA24D5"/>
    <w:rsid w:val="00CA3F5D"/>
    <w:rsid w:val="00CA4866"/>
    <w:rsid w:val="00CA48EF"/>
    <w:rsid w:val="00CA63D6"/>
    <w:rsid w:val="00CC02B6"/>
    <w:rsid w:val="00CC0834"/>
    <w:rsid w:val="00CC71C4"/>
    <w:rsid w:val="00CE1D6A"/>
    <w:rsid w:val="00CE550C"/>
    <w:rsid w:val="00CE6D67"/>
    <w:rsid w:val="00CE7D0B"/>
    <w:rsid w:val="00CF1E9E"/>
    <w:rsid w:val="00CF4664"/>
    <w:rsid w:val="00D066C6"/>
    <w:rsid w:val="00D22FC3"/>
    <w:rsid w:val="00D4393B"/>
    <w:rsid w:val="00D476A3"/>
    <w:rsid w:val="00D52300"/>
    <w:rsid w:val="00D57B9E"/>
    <w:rsid w:val="00D71F13"/>
    <w:rsid w:val="00D85A1B"/>
    <w:rsid w:val="00DA7BCA"/>
    <w:rsid w:val="00DB1E65"/>
    <w:rsid w:val="00DB5230"/>
    <w:rsid w:val="00DB75D0"/>
    <w:rsid w:val="00DC5438"/>
    <w:rsid w:val="00DF40B3"/>
    <w:rsid w:val="00E027B4"/>
    <w:rsid w:val="00E06DB0"/>
    <w:rsid w:val="00E2039B"/>
    <w:rsid w:val="00E40038"/>
    <w:rsid w:val="00E47B39"/>
    <w:rsid w:val="00E7314D"/>
    <w:rsid w:val="00E92873"/>
    <w:rsid w:val="00E9400B"/>
    <w:rsid w:val="00EC1FBA"/>
    <w:rsid w:val="00EC4B35"/>
    <w:rsid w:val="00EC4BD3"/>
    <w:rsid w:val="00EF7AA7"/>
    <w:rsid w:val="00F13003"/>
    <w:rsid w:val="00F35258"/>
    <w:rsid w:val="00F65351"/>
    <w:rsid w:val="00F720C6"/>
    <w:rsid w:val="00F80762"/>
    <w:rsid w:val="00F86C9D"/>
    <w:rsid w:val="00F909E2"/>
    <w:rsid w:val="00F91E05"/>
    <w:rsid w:val="00F92D10"/>
    <w:rsid w:val="00F95BF1"/>
    <w:rsid w:val="00FA11DF"/>
    <w:rsid w:val="00FA46FA"/>
    <w:rsid w:val="00FE2D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BC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7053"/>
    <w:rPr>
      <w:rFonts w:ascii="Times" w:hAnsi="Times"/>
      <w:sz w:val="24"/>
    </w:rPr>
  </w:style>
  <w:style w:type="paragraph" w:styleId="Heading1">
    <w:name w:val="heading 1"/>
    <w:basedOn w:val="Normal"/>
    <w:next w:val="Normal"/>
    <w:qFormat/>
    <w:rsid w:val="000E7053"/>
    <w:pPr>
      <w:keepNext/>
      <w:ind w:left="720"/>
      <w:outlineLvl w:val="0"/>
    </w:pPr>
    <w:rPr>
      <w:b/>
    </w:rPr>
  </w:style>
  <w:style w:type="paragraph" w:styleId="Heading2">
    <w:name w:val="heading 2"/>
    <w:basedOn w:val="Normal"/>
    <w:next w:val="Normal"/>
    <w:qFormat/>
    <w:rsid w:val="000E7053"/>
    <w:pPr>
      <w:keepNext/>
      <w:ind w:left="720"/>
      <w:jc w:val="center"/>
      <w:outlineLvl w:val="1"/>
    </w:pPr>
    <w:rPr>
      <w:b/>
    </w:rPr>
  </w:style>
  <w:style w:type="paragraph" w:styleId="Heading3">
    <w:name w:val="heading 3"/>
    <w:basedOn w:val="Normal"/>
    <w:next w:val="Normal"/>
    <w:qFormat/>
    <w:rsid w:val="000E7053"/>
    <w:pPr>
      <w:keepNext/>
      <w:jc w:val="center"/>
      <w:outlineLvl w:val="2"/>
    </w:pPr>
    <w:rPr>
      <w:b/>
    </w:rPr>
  </w:style>
  <w:style w:type="paragraph" w:styleId="Heading4">
    <w:name w:val="heading 4"/>
    <w:basedOn w:val="Normal"/>
    <w:next w:val="Normal"/>
    <w:qFormat/>
    <w:rsid w:val="000E7053"/>
    <w:pPr>
      <w:keepNext/>
      <w:ind w:left="720"/>
      <w:jc w:val="center"/>
      <w:outlineLvl w:val="3"/>
    </w:pPr>
    <w:rPr>
      <w:u w:val="single"/>
    </w:rPr>
  </w:style>
  <w:style w:type="paragraph" w:styleId="Heading5">
    <w:name w:val="heading 5"/>
    <w:basedOn w:val="Normal"/>
    <w:next w:val="Normal"/>
    <w:qFormat/>
    <w:rsid w:val="000E7053"/>
    <w:pPr>
      <w:keepNext/>
      <w:ind w:left="2880" w:firstLine="720"/>
      <w:outlineLvl w:val="4"/>
    </w:pPr>
    <w:rPr>
      <w:b/>
      <w:u w:val="single"/>
    </w:rPr>
  </w:style>
  <w:style w:type="paragraph" w:styleId="Heading6">
    <w:name w:val="heading 6"/>
    <w:basedOn w:val="Normal"/>
    <w:next w:val="Normal"/>
    <w:qFormat/>
    <w:rsid w:val="000E7053"/>
    <w:pPr>
      <w:keepNext/>
      <w:outlineLvl w:val="5"/>
    </w:pPr>
    <w:rPr>
      <w:b/>
      <w:color w:val="000000"/>
    </w:rPr>
  </w:style>
  <w:style w:type="paragraph" w:styleId="Heading7">
    <w:name w:val="heading 7"/>
    <w:basedOn w:val="Normal"/>
    <w:next w:val="Normal"/>
    <w:qFormat/>
    <w:rsid w:val="000E7053"/>
    <w:pPr>
      <w:keepNext/>
      <w:ind w:left="2880" w:firstLine="72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053"/>
    <w:rPr>
      <w:color w:val="0000FF"/>
      <w:u w:val="single"/>
    </w:rPr>
  </w:style>
  <w:style w:type="paragraph" w:styleId="BodyTextIndent">
    <w:name w:val="Body Text Indent"/>
    <w:basedOn w:val="Normal"/>
    <w:rsid w:val="000E7053"/>
    <w:pPr>
      <w:ind w:firstLine="720"/>
    </w:pPr>
  </w:style>
  <w:style w:type="paragraph" w:styleId="BodyText">
    <w:name w:val="Body Text"/>
    <w:basedOn w:val="Normal"/>
    <w:rsid w:val="000E7053"/>
    <w:rPr>
      <w:color w:val="000000"/>
    </w:rPr>
  </w:style>
  <w:style w:type="character" w:styleId="FollowedHyperlink">
    <w:name w:val="FollowedHyperlink"/>
    <w:basedOn w:val="DefaultParagraphFont"/>
    <w:rsid w:val="000E7053"/>
    <w:rPr>
      <w:color w:val="800080"/>
      <w:u w:val="single"/>
    </w:rPr>
  </w:style>
  <w:style w:type="character" w:styleId="CommentReference">
    <w:name w:val="annotation reference"/>
    <w:basedOn w:val="DefaultParagraphFont"/>
    <w:uiPriority w:val="99"/>
    <w:semiHidden/>
    <w:unhideWhenUsed/>
    <w:rsid w:val="006B00CB"/>
    <w:rPr>
      <w:sz w:val="16"/>
      <w:szCs w:val="16"/>
    </w:rPr>
  </w:style>
  <w:style w:type="paragraph" w:styleId="CommentText">
    <w:name w:val="annotation text"/>
    <w:basedOn w:val="Normal"/>
    <w:link w:val="CommentTextChar"/>
    <w:uiPriority w:val="99"/>
    <w:semiHidden/>
    <w:unhideWhenUsed/>
    <w:rsid w:val="006B00CB"/>
    <w:rPr>
      <w:sz w:val="20"/>
    </w:rPr>
  </w:style>
  <w:style w:type="character" w:customStyle="1" w:styleId="CommentTextChar">
    <w:name w:val="Comment Text Char"/>
    <w:basedOn w:val="DefaultParagraphFont"/>
    <w:link w:val="CommentText"/>
    <w:uiPriority w:val="99"/>
    <w:semiHidden/>
    <w:rsid w:val="006B00CB"/>
    <w:rPr>
      <w:rFonts w:ascii="Times" w:hAnsi="Times"/>
    </w:rPr>
  </w:style>
  <w:style w:type="paragraph" w:styleId="CommentSubject">
    <w:name w:val="annotation subject"/>
    <w:basedOn w:val="CommentText"/>
    <w:next w:val="CommentText"/>
    <w:link w:val="CommentSubjectChar"/>
    <w:uiPriority w:val="99"/>
    <w:semiHidden/>
    <w:unhideWhenUsed/>
    <w:rsid w:val="006B00CB"/>
    <w:rPr>
      <w:b/>
      <w:bCs/>
    </w:rPr>
  </w:style>
  <w:style w:type="character" w:customStyle="1" w:styleId="CommentSubjectChar">
    <w:name w:val="Comment Subject Char"/>
    <w:basedOn w:val="CommentTextChar"/>
    <w:link w:val="CommentSubject"/>
    <w:uiPriority w:val="99"/>
    <w:semiHidden/>
    <w:rsid w:val="006B00CB"/>
    <w:rPr>
      <w:rFonts w:ascii="Times" w:hAnsi="Times"/>
      <w:b/>
      <w:bCs/>
    </w:rPr>
  </w:style>
  <w:style w:type="paragraph" w:styleId="BalloonText">
    <w:name w:val="Balloon Text"/>
    <w:basedOn w:val="Normal"/>
    <w:link w:val="BalloonTextChar"/>
    <w:uiPriority w:val="99"/>
    <w:semiHidden/>
    <w:unhideWhenUsed/>
    <w:rsid w:val="006B0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0CB"/>
    <w:rPr>
      <w:rFonts w:ascii="Segoe UI" w:hAnsi="Segoe UI" w:cs="Segoe UI"/>
      <w:sz w:val="18"/>
      <w:szCs w:val="18"/>
    </w:rPr>
  </w:style>
  <w:style w:type="character" w:styleId="UnresolvedMention">
    <w:name w:val="Unresolved Mention"/>
    <w:basedOn w:val="DefaultParagraphFont"/>
    <w:uiPriority w:val="99"/>
    <w:rsid w:val="00A82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756622">
      <w:bodyDiv w:val="1"/>
      <w:marLeft w:val="0"/>
      <w:marRight w:val="0"/>
      <w:marTop w:val="0"/>
      <w:marBottom w:val="0"/>
      <w:divBdr>
        <w:top w:val="none" w:sz="0" w:space="0" w:color="auto"/>
        <w:left w:val="none" w:sz="0" w:space="0" w:color="auto"/>
        <w:bottom w:val="none" w:sz="0" w:space="0" w:color="auto"/>
        <w:right w:val="none" w:sz="0" w:space="0" w:color="auto"/>
      </w:divBdr>
    </w:div>
    <w:div w:id="1420910782">
      <w:bodyDiv w:val="1"/>
      <w:marLeft w:val="0"/>
      <w:marRight w:val="0"/>
      <w:marTop w:val="0"/>
      <w:marBottom w:val="0"/>
      <w:divBdr>
        <w:top w:val="none" w:sz="0" w:space="0" w:color="auto"/>
        <w:left w:val="none" w:sz="0" w:space="0" w:color="auto"/>
        <w:bottom w:val="none" w:sz="0" w:space="0" w:color="auto"/>
        <w:right w:val="none" w:sz="0" w:space="0" w:color="auto"/>
      </w:divBdr>
    </w:div>
    <w:div w:id="1588533967">
      <w:bodyDiv w:val="1"/>
      <w:marLeft w:val="0"/>
      <w:marRight w:val="0"/>
      <w:marTop w:val="0"/>
      <w:marBottom w:val="0"/>
      <w:divBdr>
        <w:top w:val="none" w:sz="0" w:space="0" w:color="auto"/>
        <w:left w:val="none" w:sz="0" w:space="0" w:color="auto"/>
        <w:bottom w:val="none" w:sz="0" w:space="0" w:color="auto"/>
        <w:right w:val="none" w:sz="0" w:space="0" w:color="auto"/>
      </w:divBdr>
    </w:div>
    <w:div w:id="182388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va.rutger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alth.rutgers.edu/medical-counseling-services/counsel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u.co/cee05e" TargetMode="External"/><Relationship Id="rId11" Type="http://schemas.openxmlformats.org/officeDocument/2006/relationships/hyperlink" Target="http://health.rutgers.edu/do-something-to-help/" TargetMode="External"/><Relationship Id="rId5" Type="http://schemas.openxmlformats.org/officeDocument/2006/relationships/hyperlink" Target="mailto:petes@rutgers.edu" TargetMode="External"/><Relationship Id="rId10" Type="http://schemas.openxmlformats.org/officeDocument/2006/relationships/hyperlink" Target="https://rutgers.campuslabs.com/engage/organization/scarletlisteners" TargetMode="External"/><Relationship Id="rId4" Type="http://schemas.openxmlformats.org/officeDocument/2006/relationships/webSettings" Target="webSettings.xml"/><Relationship Id="rId9" Type="http://schemas.openxmlformats.org/officeDocument/2006/relationships/hyperlink" Target="https://od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Introductory Geology - 460:101</vt:lpstr>
    </vt:vector>
  </TitlesOfParts>
  <Company>NJ Geological Survey</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Geology - 460:101</dc:title>
  <dc:subject/>
  <dc:creator>Peter Sugarman</dc:creator>
  <cp:keywords/>
  <cp:lastModifiedBy>Peter Sugarman</cp:lastModifiedBy>
  <cp:revision>3</cp:revision>
  <cp:lastPrinted>2013-01-31T18:32:00Z</cp:lastPrinted>
  <dcterms:created xsi:type="dcterms:W3CDTF">2021-07-26T17:39:00Z</dcterms:created>
  <dcterms:modified xsi:type="dcterms:W3CDTF">2021-07-26T17:50:00Z</dcterms:modified>
</cp:coreProperties>
</file>