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6FB20" w14:textId="41311C9E" w:rsidR="002B4169" w:rsidRDefault="002B4169" w:rsidP="00565E9B">
      <w:pPr>
        <w:jc w:val="center"/>
        <w:rPr>
          <w:rFonts w:ascii="Arial" w:hAnsi="Arial" w:cs="Arial"/>
          <w:b/>
          <w:smallCaps/>
          <w:sz w:val="32"/>
          <w:szCs w:val="32"/>
        </w:rPr>
      </w:pPr>
      <w:r>
        <w:rPr>
          <w:rFonts w:ascii="Arial" w:hAnsi="Arial" w:cs="Arial"/>
          <w:b/>
          <w:smallCaps/>
          <w:sz w:val="32"/>
          <w:szCs w:val="32"/>
        </w:rPr>
        <w:t>Syllabus</w:t>
      </w:r>
      <w:r w:rsidR="00EF69A5">
        <w:rPr>
          <w:rFonts w:ascii="Arial" w:hAnsi="Arial" w:cs="Arial"/>
          <w:b/>
          <w:smallCaps/>
          <w:sz w:val="32"/>
          <w:szCs w:val="32"/>
        </w:rPr>
        <w:t xml:space="preserve"> For </w:t>
      </w:r>
      <w:r w:rsidR="005D6A21">
        <w:rPr>
          <w:rFonts w:ascii="Arial" w:hAnsi="Arial" w:cs="Arial"/>
          <w:b/>
          <w:smallCaps/>
          <w:sz w:val="32"/>
          <w:szCs w:val="32"/>
        </w:rPr>
        <w:t>Spring</w:t>
      </w:r>
      <w:r w:rsidR="00EF69A5">
        <w:rPr>
          <w:rFonts w:ascii="Arial" w:hAnsi="Arial" w:cs="Arial"/>
          <w:b/>
          <w:smallCaps/>
          <w:sz w:val="32"/>
          <w:szCs w:val="32"/>
        </w:rPr>
        <w:t xml:space="preserve"> 201</w:t>
      </w:r>
      <w:r w:rsidR="00F5197A">
        <w:rPr>
          <w:rFonts w:ascii="Arial" w:hAnsi="Arial" w:cs="Arial"/>
          <w:b/>
          <w:smallCaps/>
          <w:sz w:val="32"/>
          <w:szCs w:val="32"/>
        </w:rPr>
        <w:t>9</w:t>
      </w:r>
    </w:p>
    <w:p w14:paraId="1F06C1A1" w14:textId="7D548B0A" w:rsidR="00565E9B" w:rsidRDefault="000D2CD4" w:rsidP="00565E9B">
      <w:pPr>
        <w:jc w:val="center"/>
        <w:rPr>
          <w:rFonts w:ascii="Arial" w:hAnsi="Arial" w:cs="Arial"/>
          <w:b/>
          <w:color w:val="FF0000"/>
          <w:sz w:val="32"/>
          <w:szCs w:val="32"/>
        </w:rPr>
      </w:pPr>
      <w:r>
        <w:rPr>
          <w:rFonts w:ascii="Arial" w:hAnsi="Arial" w:cs="Arial"/>
          <w:b/>
          <w:smallCaps/>
          <w:sz w:val="32"/>
          <w:szCs w:val="32"/>
        </w:rPr>
        <w:t>01:</w:t>
      </w:r>
      <w:r w:rsidR="00565E9B" w:rsidRPr="00C25104">
        <w:rPr>
          <w:rFonts w:ascii="Arial" w:hAnsi="Arial" w:cs="Arial"/>
          <w:b/>
          <w:smallCaps/>
          <w:sz w:val="32"/>
          <w:szCs w:val="32"/>
        </w:rPr>
        <w:t>460:207</w:t>
      </w:r>
      <w:r w:rsidR="00565E9B">
        <w:rPr>
          <w:rFonts w:ascii="Arial" w:hAnsi="Arial" w:cs="Arial"/>
          <w:b/>
          <w:smallCaps/>
          <w:sz w:val="32"/>
          <w:szCs w:val="32"/>
        </w:rPr>
        <w:t>—</w:t>
      </w:r>
      <w:r w:rsidR="00565E9B" w:rsidRPr="002B4169">
        <w:rPr>
          <w:rFonts w:ascii="Arial" w:hAnsi="Arial" w:cs="Arial"/>
          <w:b/>
          <w:color w:val="000000" w:themeColor="text1"/>
          <w:sz w:val="32"/>
          <w:szCs w:val="32"/>
        </w:rPr>
        <w:t xml:space="preserve">Oil &amp; Gold: The Good, </w:t>
      </w:r>
      <w:r w:rsidR="00E11E38">
        <w:rPr>
          <w:rFonts w:ascii="Arial" w:hAnsi="Arial" w:cs="Arial"/>
          <w:b/>
          <w:color w:val="000000" w:themeColor="text1"/>
          <w:sz w:val="32"/>
          <w:szCs w:val="32"/>
        </w:rPr>
        <w:t>The Bad</w:t>
      </w:r>
      <w:r w:rsidR="00565E9B" w:rsidRPr="002B4169">
        <w:rPr>
          <w:rFonts w:ascii="Arial" w:hAnsi="Arial" w:cs="Arial"/>
          <w:b/>
          <w:color w:val="000000" w:themeColor="text1"/>
          <w:sz w:val="32"/>
          <w:szCs w:val="32"/>
        </w:rPr>
        <w:t xml:space="preserve"> </w:t>
      </w:r>
      <w:r w:rsidR="00E11E38">
        <w:rPr>
          <w:rFonts w:ascii="Arial" w:hAnsi="Arial" w:cs="Arial"/>
          <w:b/>
          <w:color w:val="000000" w:themeColor="text1"/>
          <w:sz w:val="32"/>
          <w:szCs w:val="32"/>
        </w:rPr>
        <w:t>&amp;</w:t>
      </w:r>
      <w:r w:rsidR="00565E9B" w:rsidRPr="002B4169">
        <w:rPr>
          <w:rFonts w:ascii="Arial" w:hAnsi="Arial" w:cs="Arial"/>
          <w:b/>
          <w:color w:val="000000" w:themeColor="text1"/>
          <w:sz w:val="32"/>
          <w:szCs w:val="32"/>
        </w:rPr>
        <w:t xml:space="preserve"> </w:t>
      </w:r>
      <w:r w:rsidR="00E11E38">
        <w:rPr>
          <w:rFonts w:ascii="Arial" w:hAnsi="Arial" w:cs="Arial"/>
          <w:b/>
          <w:color w:val="000000" w:themeColor="text1"/>
          <w:sz w:val="32"/>
          <w:szCs w:val="32"/>
        </w:rPr>
        <w:t>T</w:t>
      </w:r>
      <w:r w:rsidR="00565E9B" w:rsidRPr="002B4169">
        <w:rPr>
          <w:rFonts w:ascii="Arial" w:hAnsi="Arial" w:cs="Arial"/>
          <w:b/>
          <w:color w:val="000000" w:themeColor="text1"/>
          <w:sz w:val="32"/>
          <w:szCs w:val="32"/>
        </w:rPr>
        <w:t>he Ugly</w:t>
      </w:r>
    </w:p>
    <w:p w14:paraId="042451A1" w14:textId="77777777" w:rsidR="00565E9B" w:rsidRPr="0042026F" w:rsidRDefault="00565E9B" w:rsidP="00565E9B">
      <w:pPr>
        <w:ind w:left="1620" w:hanging="1620"/>
        <w:rPr>
          <w:rFonts w:ascii="Times New Roman" w:hAnsi="Times New Roman"/>
          <w:i/>
          <w:sz w:val="16"/>
        </w:rPr>
      </w:pPr>
    </w:p>
    <w:p w14:paraId="005C4670" w14:textId="77777777" w:rsidR="00565E9B" w:rsidRPr="0042026F" w:rsidRDefault="00565E9B" w:rsidP="00565E9B">
      <w:pPr>
        <w:tabs>
          <w:tab w:val="left" w:pos="1620"/>
        </w:tabs>
        <w:ind w:left="180" w:hanging="180"/>
        <w:rPr>
          <w:rFonts w:ascii="Times New Roman" w:hAnsi="Times New Roman"/>
          <w:sz w:val="22"/>
          <w:szCs w:val="22"/>
        </w:rPr>
      </w:pPr>
      <w:r w:rsidRPr="0042026F">
        <w:rPr>
          <w:rFonts w:ascii="Arial" w:hAnsi="Arial"/>
          <w:b/>
          <w:i/>
          <w:sz w:val="22"/>
          <w:szCs w:val="22"/>
        </w:rPr>
        <w:t>Description</w:t>
      </w:r>
      <w:r w:rsidRPr="0042026F">
        <w:rPr>
          <w:rFonts w:ascii="Arial" w:hAnsi="Arial"/>
          <w:b/>
          <w:sz w:val="22"/>
          <w:szCs w:val="22"/>
        </w:rPr>
        <w:t>:</w:t>
      </w:r>
      <w:r w:rsidRPr="0042026F">
        <w:rPr>
          <w:rFonts w:ascii="Arial" w:hAnsi="Arial"/>
          <w:sz w:val="22"/>
          <w:szCs w:val="22"/>
        </w:rPr>
        <w:t xml:space="preserve">  </w:t>
      </w:r>
      <w:r>
        <w:rPr>
          <w:rFonts w:ascii="Times New Roman" w:hAnsi="Times New Roman"/>
          <w:sz w:val="22"/>
          <w:szCs w:val="22"/>
        </w:rPr>
        <w:t>C</w:t>
      </w:r>
      <w:r w:rsidRPr="0042026F">
        <w:rPr>
          <w:rFonts w:ascii="Times New Roman" w:hAnsi="Times New Roman"/>
          <w:sz w:val="22"/>
          <w:szCs w:val="22"/>
        </w:rPr>
        <w:t xml:space="preserve">omprehensive introduction to the geologic setting and origin of the Earth’s natural resources.  Topics include the exploitation of energy resources (oil and </w:t>
      </w:r>
      <w:r>
        <w:rPr>
          <w:rFonts w:ascii="Times New Roman" w:hAnsi="Times New Roman"/>
          <w:sz w:val="22"/>
          <w:szCs w:val="22"/>
        </w:rPr>
        <w:t xml:space="preserve">natural </w:t>
      </w:r>
      <w:r w:rsidRPr="0042026F">
        <w:rPr>
          <w:rFonts w:ascii="Times New Roman" w:hAnsi="Times New Roman"/>
          <w:sz w:val="22"/>
          <w:szCs w:val="22"/>
        </w:rPr>
        <w:t xml:space="preserve">gas) and </w:t>
      </w:r>
      <w:r>
        <w:rPr>
          <w:rFonts w:ascii="Times New Roman" w:hAnsi="Times New Roman"/>
          <w:sz w:val="22"/>
          <w:szCs w:val="22"/>
        </w:rPr>
        <w:t>mineral</w:t>
      </w:r>
      <w:r w:rsidRPr="0042026F">
        <w:rPr>
          <w:rFonts w:ascii="Times New Roman" w:hAnsi="Times New Roman"/>
          <w:sz w:val="22"/>
          <w:szCs w:val="22"/>
        </w:rPr>
        <w:t xml:space="preserve"> deposits and the impact of the exploitation of these natural resources on </w:t>
      </w:r>
      <w:r>
        <w:rPr>
          <w:rFonts w:ascii="Times New Roman" w:hAnsi="Times New Roman"/>
          <w:sz w:val="22"/>
          <w:szCs w:val="22"/>
        </w:rPr>
        <w:t>our planet</w:t>
      </w:r>
      <w:r w:rsidRPr="0042026F">
        <w:rPr>
          <w:rFonts w:ascii="Times New Roman" w:hAnsi="Times New Roman"/>
          <w:sz w:val="22"/>
          <w:szCs w:val="22"/>
        </w:rPr>
        <w:t xml:space="preserve">.  </w:t>
      </w:r>
    </w:p>
    <w:p w14:paraId="6F06EBF5" w14:textId="77777777" w:rsidR="00565E9B" w:rsidRPr="0042026F" w:rsidRDefault="00565E9B" w:rsidP="00565E9B">
      <w:pPr>
        <w:tabs>
          <w:tab w:val="left" w:pos="1620"/>
        </w:tabs>
        <w:ind w:left="180" w:hanging="180"/>
        <w:rPr>
          <w:rFonts w:ascii="Arial" w:hAnsi="Arial" w:cs="Arial"/>
          <w:b/>
          <w:i/>
          <w:sz w:val="16"/>
          <w:szCs w:val="16"/>
        </w:rPr>
      </w:pPr>
    </w:p>
    <w:p w14:paraId="77971BD3" w14:textId="77777777" w:rsidR="00565E9B" w:rsidRDefault="00565E9B" w:rsidP="00565E9B">
      <w:pPr>
        <w:tabs>
          <w:tab w:val="left" w:pos="1620"/>
        </w:tabs>
        <w:ind w:left="180" w:hanging="180"/>
        <w:rPr>
          <w:rFonts w:ascii="Times New Roman" w:hAnsi="Times New Roman"/>
          <w:sz w:val="22"/>
          <w:szCs w:val="22"/>
        </w:rPr>
      </w:pPr>
      <w:r w:rsidRPr="0042026F">
        <w:rPr>
          <w:rFonts w:ascii="Arial" w:hAnsi="Arial" w:cs="Arial"/>
          <w:b/>
          <w:i/>
          <w:sz w:val="22"/>
          <w:szCs w:val="22"/>
        </w:rPr>
        <w:t>Learning Goals</w:t>
      </w:r>
      <w:r w:rsidRPr="0042026F">
        <w:rPr>
          <w:rFonts w:ascii="Times New Roman" w:hAnsi="Times New Roman"/>
          <w:b/>
          <w:sz w:val="22"/>
          <w:szCs w:val="22"/>
        </w:rPr>
        <w:t>:</w:t>
      </w:r>
      <w:r w:rsidRPr="0042026F">
        <w:rPr>
          <w:rFonts w:ascii="Times New Roman" w:hAnsi="Times New Roman"/>
          <w:sz w:val="22"/>
          <w:szCs w:val="22"/>
        </w:rPr>
        <w:t xml:space="preserve"> Students will learn the key geologic concepts needed to discover oil, gas, and ore deposits, and apply these concepts in simulated exploration exercises. Also, students will assess and debate the ethical and societal issues related to the exploitation of natural resources.</w:t>
      </w:r>
    </w:p>
    <w:p w14:paraId="7B13659C" w14:textId="77777777" w:rsidR="00565E9B" w:rsidRDefault="00565E9B" w:rsidP="00565E9B">
      <w:pPr>
        <w:tabs>
          <w:tab w:val="left" w:pos="1620"/>
        </w:tabs>
        <w:ind w:left="180" w:hanging="180"/>
        <w:rPr>
          <w:rFonts w:ascii="Times New Roman" w:hAnsi="Times New Roman"/>
          <w:sz w:val="22"/>
          <w:szCs w:val="22"/>
        </w:rPr>
      </w:pPr>
    </w:p>
    <w:p w14:paraId="322E0A88" w14:textId="05E42EAF" w:rsidR="00565E9B" w:rsidRPr="00035E87" w:rsidRDefault="00E11E38" w:rsidP="00565E9B">
      <w:pPr>
        <w:tabs>
          <w:tab w:val="left" w:pos="1620"/>
        </w:tabs>
        <w:ind w:left="180" w:hanging="180"/>
        <w:rPr>
          <w:rFonts w:ascii="Times New Roman" w:hAnsi="Times New Roman"/>
          <w:i/>
          <w:sz w:val="22"/>
          <w:szCs w:val="22"/>
        </w:rPr>
      </w:pPr>
      <w:r>
        <w:rPr>
          <w:rFonts w:ascii="Arial" w:hAnsi="Arial" w:cs="Arial"/>
          <w:noProof/>
          <w:sz w:val="20"/>
          <w:szCs w:val="22"/>
        </w:rPr>
        <w:drawing>
          <wp:anchor distT="0" distB="0" distL="114300" distR="114300" simplePos="0" relativeHeight="251658240" behindDoc="0" locked="0" layoutInCell="1" allowOverlap="1" wp14:anchorId="276B7CE1" wp14:editId="1DDFB662">
            <wp:simplePos x="0" y="0"/>
            <wp:positionH relativeFrom="column">
              <wp:posOffset>5323840</wp:posOffset>
            </wp:positionH>
            <wp:positionV relativeFrom="paragraph">
              <wp:posOffset>450215</wp:posOffset>
            </wp:positionV>
            <wp:extent cx="1075690" cy="1075690"/>
            <wp:effectExtent l="0" t="0" r="0" b="0"/>
            <wp:wrapSquare wrapText="bothSides"/>
            <wp:docPr id="1" name="Picture 1" descr="SASgraph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graphic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69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E9B" w:rsidRPr="00035E87">
        <w:rPr>
          <w:rFonts w:ascii="Times New Roman" w:hAnsi="Times New Roman"/>
          <w:i/>
          <w:sz w:val="22"/>
          <w:szCs w:val="22"/>
        </w:rPr>
        <w:t xml:space="preserve">This course features an active learning environment with brief lectures, numerous hands-on activities, </w:t>
      </w:r>
      <w:r w:rsidR="00565E9B">
        <w:rPr>
          <w:rFonts w:ascii="Times New Roman" w:hAnsi="Times New Roman"/>
          <w:i/>
          <w:sz w:val="22"/>
          <w:szCs w:val="22"/>
        </w:rPr>
        <w:t xml:space="preserve">short </w:t>
      </w:r>
      <w:r w:rsidR="00565E9B" w:rsidRPr="00035E87">
        <w:rPr>
          <w:rFonts w:ascii="Times New Roman" w:hAnsi="Times New Roman"/>
          <w:i/>
          <w:sz w:val="22"/>
          <w:szCs w:val="22"/>
        </w:rPr>
        <w:t xml:space="preserve">writing / research assignments, </w:t>
      </w:r>
      <w:r w:rsidR="00565E9B">
        <w:rPr>
          <w:rFonts w:ascii="Times New Roman" w:hAnsi="Times New Roman"/>
          <w:i/>
          <w:sz w:val="22"/>
          <w:szCs w:val="22"/>
        </w:rPr>
        <w:t xml:space="preserve">and </w:t>
      </w:r>
      <w:r w:rsidR="00565E9B" w:rsidRPr="00035E87">
        <w:rPr>
          <w:rFonts w:ascii="Times New Roman" w:hAnsi="Times New Roman"/>
          <w:i/>
          <w:sz w:val="22"/>
          <w:szCs w:val="22"/>
        </w:rPr>
        <w:t>quizzes. Attendance is critical, as each new topic builds on knowledge gained in previous classes.</w:t>
      </w:r>
    </w:p>
    <w:p w14:paraId="2B56DCCC" w14:textId="77777777" w:rsidR="00565E9B" w:rsidRDefault="00565E9B" w:rsidP="00565E9B">
      <w:pPr>
        <w:tabs>
          <w:tab w:val="left" w:pos="1620"/>
        </w:tabs>
        <w:ind w:left="180" w:hanging="180"/>
        <w:rPr>
          <w:rFonts w:ascii="Times New Roman" w:hAnsi="Times New Roman"/>
          <w:sz w:val="16"/>
          <w:szCs w:val="16"/>
        </w:rPr>
      </w:pPr>
    </w:p>
    <w:p w14:paraId="5F3518BD" w14:textId="5369335C" w:rsidR="006F31FD" w:rsidRPr="00836A97" w:rsidRDefault="006F31FD" w:rsidP="006F31FD">
      <w:pPr>
        <w:tabs>
          <w:tab w:val="left" w:pos="1620"/>
        </w:tabs>
        <w:ind w:left="180" w:hanging="180"/>
        <w:rPr>
          <w:rFonts w:ascii="Arial" w:hAnsi="Arial"/>
          <w:b/>
          <w:sz w:val="22"/>
          <w:szCs w:val="22"/>
        </w:rPr>
      </w:pPr>
      <w:r w:rsidRPr="00836A97">
        <w:rPr>
          <w:rFonts w:ascii="Arial" w:hAnsi="Arial"/>
          <w:b/>
          <w:sz w:val="22"/>
          <w:szCs w:val="22"/>
        </w:rPr>
        <w:t>This course satisfies SAS Core Curriculum Goals:</w:t>
      </w:r>
    </w:p>
    <w:p w14:paraId="1302FCEE" w14:textId="0A5D4EF9" w:rsidR="006F31FD" w:rsidRPr="00DA1544" w:rsidRDefault="00750657" w:rsidP="006F31FD">
      <w:pPr>
        <w:tabs>
          <w:tab w:val="left" w:pos="1620"/>
        </w:tabs>
        <w:ind w:left="360" w:hanging="180"/>
        <w:rPr>
          <w:rFonts w:ascii="Times New Roman" w:hAnsi="Times New Roman"/>
          <w:b/>
          <w:sz w:val="22"/>
          <w:szCs w:val="22"/>
        </w:rPr>
      </w:pPr>
      <w:r w:rsidRPr="00DA1544">
        <w:rPr>
          <w:rFonts w:ascii="Times New Roman" w:hAnsi="Times New Roman"/>
          <w:b/>
          <w:sz w:val="22"/>
          <w:szCs w:val="22"/>
        </w:rPr>
        <w:t xml:space="preserve">NS -- </w:t>
      </w:r>
      <w:r w:rsidR="006F31FD" w:rsidRPr="00DA1544">
        <w:rPr>
          <w:rFonts w:ascii="Times New Roman" w:hAnsi="Times New Roman"/>
          <w:b/>
          <w:sz w:val="22"/>
          <w:szCs w:val="22"/>
        </w:rPr>
        <w:t xml:space="preserve">Natural Sciences – </w:t>
      </w:r>
      <w:r w:rsidR="006F31FD" w:rsidRPr="00DA1544">
        <w:rPr>
          <w:rFonts w:ascii="Times New Roman" w:hAnsi="Times New Roman"/>
          <w:b/>
          <w:i/>
          <w:caps/>
          <w:sz w:val="22"/>
          <w:szCs w:val="22"/>
          <w:u w:val="single"/>
        </w:rPr>
        <w:t>Students will be able to:</w:t>
      </w:r>
      <w:r w:rsidR="00E11E38" w:rsidRPr="00E11E38">
        <w:rPr>
          <w:rFonts w:ascii="Arial" w:hAnsi="Arial" w:cs="Arial"/>
          <w:noProof/>
          <w:sz w:val="20"/>
          <w:szCs w:val="22"/>
        </w:rPr>
        <w:t xml:space="preserve"> </w:t>
      </w:r>
    </w:p>
    <w:p w14:paraId="74ADEA02" w14:textId="77777777" w:rsidR="006F31FD" w:rsidRPr="00DA1544" w:rsidRDefault="006F31FD" w:rsidP="006F31FD">
      <w:pPr>
        <w:tabs>
          <w:tab w:val="left" w:pos="1620"/>
        </w:tabs>
        <w:ind w:left="540" w:hanging="180"/>
        <w:rPr>
          <w:rFonts w:ascii="Times New Roman" w:hAnsi="Times New Roman"/>
          <w:sz w:val="22"/>
          <w:szCs w:val="22"/>
        </w:rPr>
      </w:pPr>
      <w:r w:rsidRPr="00DA1544">
        <w:rPr>
          <w:rFonts w:ascii="Times New Roman" w:hAnsi="Times New Roman"/>
          <w:sz w:val="22"/>
          <w:szCs w:val="22"/>
        </w:rPr>
        <w:t>e. Understand and apply basic principles and concepts in earth science.</w:t>
      </w:r>
    </w:p>
    <w:p w14:paraId="67EF379B" w14:textId="2EA095DB" w:rsidR="006F31FD" w:rsidRPr="00836A97" w:rsidRDefault="006F31FD" w:rsidP="001A5AA8">
      <w:pPr>
        <w:tabs>
          <w:tab w:val="left" w:pos="1620"/>
        </w:tabs>
        <w:ind w:left="540" w:hanging="180"/>
        <w:rPr>
          <w:rFonts w:ascii="Times New Roman" w:hAnsi="Times New Roman"/>
          <w:sz w:val="22"/>
          <w:szCs w:val="22"/>
        </w:rPr>
      </w:pPr>
      <w:r w:rsidRPr="00836A97">
        <w:rPr>
          <w:rFonts w:ascii="Times New Roman" w:hAnsi="Times New Roman"/>
          <w:sz w:val="22"/>
          <w:szCs w:val="22"/>
        </w:rPr>
        <w:t>f. Explain and be able to assess the relationship among assumptions, method, evidence, arguments, and theory in scientific analysis.</w:t>
      </w:r>
    </w:p>
    <w:p w14:paraId="7A27FEDD" w14:textId="083946E2" w:rsidR="00750657" w:rsidRPr="00E11E38" w:rsidRDefault="006C65CD" w:rsidP="00750657">
      <w:pPr>
        <w:tabs>
          <w:tab w:val="left" w:pos="1620"/>
        </w:tabs>
        <w:ind w:left="360" w:hanging="180"/>
        <w:rPr>
          <w:rFonts w:ascii="Times New Roman" w:hAnsi="Times New Roman"/>
          <w:b/>
          <w:sz w:val="22"/>
          <w:szCs w:val="22"/>
        </w:rPr>
      </w:pPr>
      <w:r>
        <w:rPr>
          <w:rFonts w:ascii="Times New Roman" w:hAnsi="Times New Roman"/>
          <w:b/>
          <w:sz w:val="22"/>
          <w:szCs w:val="22"/>
        </w:rPr>
        <w:t>C</w:t>
      </w:r>
      <w:r w:rsidR="00750657" w:rsidRPr="00E11E38">
        <w:rPr>
          <w:rFonts w:ascii="Times New Roman" w:hAnsi="Times New Roman"/>
          <w:b/>
          <w:sz w:val="22"/>
          <w:szCs w:val="22"/>
        </w:rPr>
        <w:t xml:space="preserve">C – </w:t>
      </w:r>
      <w:r>
        <w:rPr>
          <w:rFonts w:ascii="Times New Roman" w:hAnsi="Times New Roman"/>
          <w:b/>
          <w:sz w:val="22"/>
          <w:szCs w:val="22"/>
        </w:rPr>
        <w:t>Contemporary</w:t>
      </w:r>
      <w:r w:rsidR="00750657" w:rsidRPr="00E11E38">
        <w:rPr>
          <w:rFonts w:ascii="Times New Roman" w:hAnsi="Times New Roman"/>
          <w:b/>
          <w:sz w:val="22"/>
          <w:szCs w:val="22"/>
        </w:rPr>
        <w:t xml:space="preserve"> Challenges – </w:t>
      </w:r>
      <w:r w:rsidR="00750657" w:rsidRPr="00E11E38">
        <w:rPr>
          <w:rFonts w:ascii="Times New Roman" w:hAnsi="Times New Roman"/>
          <w:b/>
          <w:i/>
          <w:caps/>
          <w:sz w:val="22"/>
          <w:szCs w:val="22"/>
          <w:u w:val="single"/>
        </w:rPr>
        <w:t>Students will be able to:</w:t>
      </w:r>
    </w:p>
    <w:p w14:paraId="44187AB3" w14:textId="780EA7A0" w:rsidR="00750657" w:rsidRPr="00750657" w:rsidRDefault="00750657" w:rsidP="00750657">
      <w:pPr>
        <w:tabs>
          <w:tab w:val="left" w:pos="1620"/>
        </w:tabs>
        <w:ind w:left="540" w:hanging="180"/>
        <w:rPr>
          <w:rFonts w:ascii="Times New Roman" w:hAnsi="Times New Roman"/>
          <w:sz w:val="22"/>
          <w:szCs w:val="22"/>
        </w:rPr>
      </w:pPr>
      <w:r w:rsidRPr="00E11E38">
        <w:rPr>
          <w:rFonts w:ascii="Times New Roman" w:hAnsi="Times New Roman"/>
          <w:bCs/>
          <w:sz w:val="22"/>
          <w:szCs w:val="22"/>
        </w:rPr>
        <w:t>c. Analyze the relationship that science and technology have to a contemporary social issue.</w:t>
      </w:r>
    </w:p>
    <w:p w14:paraId="2A78B71D" w14:textId="77777777" w:rsidR="00565E9B" w:rsidRPr="0042026F" w:rsidRDefault="00565E9B" w:rsidP="00565E9B">
      <w:pPr>
        <w:tabs>
          <w:tab w:val="left" w:pos="1620"/>
        </w:tabs>
        <w:ind w:left="180" w:hanging="180"/>
        <w:rPr>
          <w:rFonts w:ascii="Times New Roman" w:hAnsi="Times New Roman"/>
          <w:sz w:val="16"/>
          <w:szCs w:val="16"/>
        </w:rPr>
      </w:pPr>
    </w:p>
    <w:p w14:paraId="15C710EC" w14:textId="77777777" w:rsidR="00565E9B" w:rsidRPr="0042026F" w:rsidRDefault="00565E9B" w:rsidP="00565E9B">
      <w:pPr>
        <w:tabs>
          <w:tab w:val="left" w:pos="1620"/>
        </w:tabs>
        <w:ind w:left="180" w:hanging="180"/>
        <w:rPr>
          <w:rFonts w:ascii="Times New Roman" w:hAnsi="Times New Roman"/>
          <w:sz w:val="22"/>
          <w:szCs w:val="22"/>
        </w:rPr>
      </w:pPr>
      <w:r w:rsidRPr="0042026F">
        <w:rPr>
          <w:rFonts w:ascii="Arial" w:hAnsi="Arial" w:cs="Arial"/>
          <w:b/>
          <w:i/>
          <w:sz w:val="22"/>
          <w:szCs w:val="22"/>
        </w:rPr>
        <w:t>No prerequisites</w:t>
      </w:r>
      <w:r w:rsidRPr="0042026F">
        <w:rPr>
          <w:rFonts w:ascii="Arial" w:hAnsi="Arial" w:cs="Arial"/>
          <w:i/>
          <w:sz w:val="22"/>
          <w:szCs w:val="22"/>
        </w:rPr>
        <w:t>:</w:t>
      </w:r>
      <w:r w:rsidRPr="0042026F">
        <w:rPr>
          <w:rFonts w:ascii="Times New Roman" w:hAnsi="Times New Roman"/>
          <w:sz w:val="22"/>
          <w:szCs w:val="22"/>
        </w:rPr>
        <w:t xml:space="preserve"> The course is accessible to a wide range of students; the goals have not been met by prerequisites.</w:t>
      </w:r>
    </w:p>
    <w:p w14:paraId="10E0D9DF" w14:textId="77777777" w:rsidR="00565E9B" w:rsidRPr="0042026F" w:rsidRDefault="00565E9B" w:rsidP="00565E9B">
      <w:pPr>
        <w:rPr>
          <w:rFonts w:ascii="Times New Roman" w:hAnsi="Times New Roman"/>
          <w:sz w:val="16"/>
          <w:szCs w:val="16"/>
        </w:rPr>
      </w:pPr>
    </w:p>
    <w:tbl>
      <w:tblPr>
        <w:tblStyle w:val="TableGrid"/>
        <w:tblW w:w="10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1"/>
      </w:tblGrid>
      <w:tr w:rsidR="00AE3599" w:rsidRPr="0042026F" w14:paraId="641E9B44" w14:textId="77777777" w:rsidTr="005D6A21">
        <w:tc>
          <w:tcPr>
            <w:tcW w:w="10161" w:type="dxa"/>
          </w:tcPr>
          <w:p w14:paraId="06E4158A" w14:textId="785562EB" w:rsidR="00F5197A" w:rsidRPr="0042026F" w:rsidRDefault="00F5197A" w:rsidP="00F5197A">
            <w:pPr>
              <w:ind w:left="1620" w:hanging="1620"/>
              <w:rPr>
                <w:rFonts w:ascii="Times New Roman" w:hAnsi="Times New Roman"/>
                <w:sz w:val="22"/>
                <w:szCs w:val="22"/>
              </w:rPr>
            </w:pPr>
            <w:r>
              <w:rPr>
                <w:rFonts w:ascii="Arial" w:hAnsi="Arial"/>
                <w:b/>
                <w:i/>
                <w:sz w:val="22"/>
                <w:szCs w:val="22"/>
              </w:rPr>
              <w:t>Co-</w:t>
            </w:r>
            <w:r w:rsidRPr="0042026F">
              <w:rPr>
                <w:rFonts w:ascii="Arial" w:hAnsi="Arial"/>
                <w:b/>
                <w:i/>
                <w:sz w:val="22"/>
                <w:szCs w:val="22"/>
              </w:rPr>
              <w:t>Instructor</w:t>
            </w:r>
            <w:r w:rsidRPr="0042026F">
              <w:rPr>
                <w:rFonts w:ascii="Arial" w:hAnsi="Arial"/>
                <w:i/>
                <w:sz w:val="22"/>
                <w:szCs w:val="22"/>
              </w:rPr>
              <w:t xml:space="preserve">: </w:t>
            </w:r>
            <w:r w:rsidRPr="0042026F">
              <w:rPr>
                <w:rFonts w:ascii="Arial" w:hAnsi="Arial"/>
                <w:i/>
                <w:sz w:val="22"/>
                <w:szCs w:val="22"/>
              </w:rPr>
              <w:tab/>
            </w:r>
            <w:r>
              <w:rPr>
                <w:rFonts w:ascii="Times New Roman" w:hAnsi="Times New Roman"/>
                <w:sz w:val="22"/>
                <w:szCs w:val="22"/>
              </w:rPr>
              <w:t xml:space="preserve">Dr. Martha </w:t>
            </w:r>
            <w:proofErr w:type="spellStart"/>
            <w:r>
              <w:rPr>
                <w:rFonts w:ascii="Times New Roman" w:hAnsi="Times New Roman"/>
                <w:sz w:val="22"/>
                <w:szCs w:val="22"/>
              </w:rPr>
              <w:t>Withjack</w:t>
            </w:r>
            <w:proofErr w:type="spellEnd"/>
          </w:p>
          <w:p w14:paraId="771B0DB2" w14:textId="453AB153" w:rsidR="00F5197A" w:rsidRPr="0042026F" w:rsidRDefault="00F5197A" w:rsidP="00F5197A">
            <w:pPr>
              <w:ind w:left="1620" w:hanging="1620"/>
              <w:rPr>
                <w:rFonts w:ascii="Times New Roman" w:hAnsi="Times New Roman"/>
                <w:sz w:val="22"/>
                <w:szCs w:val="22"/>
              </w:rPr>
            </w:pPr>
            <w:r w:rsidRPr="0042026F">
              <w:rPr>
                <w:rFonts w:ascii="Arial" w:hAnsi="Arial"/>
                <w:i/>
                <w:sz w:val="22"/>
                <w:szCs w:val="22"/>
              </w:rPr>
              <w:t xml:space="preserve">   Office</w:t>
            </w:r>
            <w:r w:rsidRPr="0042026F">
              <w:rPr>
                <w:rFonts w:ascii="Arial" w:hAnsi="Arial"/>
                <w:i/>
                <w:sz w:val="22"/>
                <w:szCs w:val="22"/>
              </w:rPr>
              <w:tab/>
            </w:r>
            <w:r>
              <w:rPr>
                <w:rFonts w:ascii="Times New Roman" w:hAnsi="Times New Roman"/>
                <w:sz w:val="22"/>
                <w:szCs w:val="22"/>
              </w:rPr>
              <w:t>243A</w:t>
            </w:r>
            <w:r w:rsidRPr="0042026F">
              <w:rPr>
                <w:rFonts w:ascii="Times New Roman" w:hAnsi="Times New Roman"/>
                <w:sz w:val="22"/>
                <w:szCs w:val="22"/>
              </w:rPr>
              <w:t xml:space="preserve"> Wright Geological Laboratory</w:t>
            </w:r>
          </w:p>
          <w:p w14:paraId="67C3121C" w14:textId="77777777" w:rsidR="00F5197A" w:rsidRDefault="00F5197A" w:rsidP="00F5197A">
            <w:pPr>
              <w:ind w:left="1620" w:hanging="1620"/>
              <w:rPr>
                <w:rFonts w:ascii="Arial" w:hAnsi="Arial"/>
                <w:sz w:val="22"/>
                <w:szCs w:val="22"/>
              </w:rPr>
            </w:pPr>
            <w:r w:rsidRPr="0042026F">
              <w:rPr>
                <w:rFonts w:ascii="Arial" w:hAnsi="Arial"/>
                <w:i/>
                <w:sz w:val="22"/>
                <w:szCs w:val="22"/>
              </w:rPr>
              <w:t xml:space="preserve">   E-mail</w:t>
            </w:r>
            <w:r w:rsidRPr="0042026F">
              <w:rPr>
                <w:rFonts w:ascii="Arial" w:hAnsi="Arial"/>
                <w:sz w:val="22"/>
                <w:szCs w:val="22"/>
              </w:rPr>
              <w:tab/>
            </w:r>
            <w:r w:rsidRPr="005D6A21">
              <w:rPr>
                <w:rFonts w:ascii="Times New Roman" w:hAnsi="Times New Roman"/>
                <w:sz w:val="22"/>
                <w:szCs w:val="22"/>
              </w:rPr>
              <w:fldChar w:fldCharType="begin"/>
            </w:r>
            <w:r w:rsidRPr="005D6A21">
              <w:rPr>
                <w:rFonts w:ascii="Times New Roman" w:hAnsi="Times New Roman"/>
                <w:sz w:val="22"/>
                <w:szCs w:val="22"/>
              </w:rPr>
              <w:instrText xml:space="preserve"> HYPERLINK "mailto:drmeow3@eps.rutgers.edu" </w:instrText>
            </w:r>
            <w:r w:rsidRPr="005D6A21">
              <w:rPr>
                <w:rFonts w:ascii="Times New Roman" w:hAnsi="Times New Roman"/>
                <w:sz w:val="22"/>
                <w:szCs w:val="22"/>
              </w:rPr>
            </w:r>
            <w:r w:rsidRPr="005D6A21">
              <w:rPr>
                <w:rFonts w:ascii="Times New Roman" w:hAnsi="Times New Roman"/>
                <w:sz w:val="22"/>
                <w:szCs w:val="22"/>
              </w:rPr>
              <w:fldChar w:fldCharType="separate"/>
            </w:r>
            <w:r w:rsidRPr="005D6A21">
              <w:rPr>
                <w:rStyle w:val="Hyperlink"/>
                <w:rFonts w:ascii="Times New Roman" w:hAnsi="Times New Roman"/>
                <w:sz w:val="22"/>
                <w:szCs w:val="22"/>
              </w:rPr>
              <w:t>drmeow3@eps.rutgers.edu</w:t>
            </w:r>
            <w:r w:rsidRPr="005D6A21">
              <w:rPr>
                <w:rFonts w:ascii="Times New Roman" w:hAnsi="Times New Roman"/>
                <w:sz w:val="22"/>
                <w:szCs w:val="22"/>
              </w:rPr>
              <w:fldChar w:fldCharType="end"/>
            </w:r>
          </w:p>
          <w:p w14:paraId="2E778A74" w14:textId="419AB7A7" w:rsidR="00F5197A" w:rsidRDefault="00F5197A" w:rsidP="00F5197A">
            <w:pPr>
              <w:ind w:left="1620" w:hanging="1620"/>
              <w:rPr>
                <w:rFonts w:ascii="Times New Roman" w:hAnsi="Times New Roman"/>
                <w:sz w:val="22"/>
                <w:szCs w:val="22"/>
              </w:rPr>
            </w:pPr>
            <w:r w:rsidRPr="0042026F">
              <w:rPr>
                <w:rFonts w:ascii="Arial" w:hAnsi="Arial"/>
                <w:i/>
                <w:sz w:val="22"/>
                <w:szCs w:val="22"/>
              </w:rPr>
              <w:t xml:space="preserve">   Office Hours:   </w:t>
            </w:r>
            <w:r>
              <w:rPr>
                <w:rFonts w:ascii="Times New Roman" w:hAnsi="Times New Roman"/>
                <w:sz w:val="22"/>
                <w:szCs w:val="22"/>
              </w:rPr>
              <w:t xml:space="preserve">M, after class; </w:t>
            </w:r>
            <w:r w:rsidRPr="0042026F">
              <w:rPr>
                <w:rFonts w:ascii="Times New Roman" w:hAnsi="Times New Roman"/>
                <w:sz w:val="22"/>
                <w:szCs w:val="22"/>
              </w:rPr>
              <w:t>other times by appointment</w:t>
            </w:r>
          </w:p>
          <w:p w14:paraId="1FE1CF14" w14:textId="77777777" w:rsidR="00F5197A" w:rsidRDefault="00F5197A" w:rsidP="00F5197A">
            <w:pPr>
              <w:ind w:left="1620" w:hanging="1620"/>
              <w:rPr>
                <w:rFonts w:ascii="Arial" w:hAnsi="Arial"/>
                <w:b/>
                <w:i/>
                <w:sz w:val="22"/>
                <w:szCs w:val="22"/>
              </w:rPr>
            </w:pPr>
          </w:p>
          <w:p w14:paraId="7A550AC9" w14:textId="3B073DFC" w:rsidR="00AE3599" w:rsidRPr="0042026F" w:rsidRDefault="00F5197A" w:rsidP="00F5197A">
            <w:pPr>
              <w:ind w:left="1620" w:hanging="1620"/>
              <w:rPr>
                <w:rFonts w:ascii="Times New Roman" w:hAnsi="Times New Roman"/>
                <w:sz w:val="22"/>
                <w:szCs w:val="22"/>
              </w:rPr>
            </w:pPr>
            <w:r>
              <w:rPr>
                <w:rFonts w:ascii="Arial" w:hAnsi="Arial"/>
                <w:b/>
                <w:i/>
                <w:sz w:val="22"/>
                <w:szCs w:val="22"/>
              </w:rPr>
              <w:t>Co-</w:t>
            </w:r>
            <w:r w:rsidR="00AE3599" w:rsidRPr="0042026F">
              <w:rPr>
                <w:rFonts w:ascii="Arial" w:hAnsi="Arial"/>
                <w:b/>
                <w:i/>
                <w:sz w:val="22"/>
                <w:szCs w:val="22"/>
              </w:rPr>
              <w:t>Instructor</w:t>
            </w:r>
            <w:r w:rsidR="00AE3599" w:rsidRPr="0042026F">
              <w:rPr>
                <w:rFonts w:ascii="Arial" w:hAnsi="Arial"/>
                <w:i/>
                <w:sz w:val="22"/>
                <w:szCs w:val="22"/>
              </w:rPr>
              <w:t xml:space="preserve">: </w:t>
            </w:r>
            <w:r w:rsidR="00AE3599" w:rsidRPr="0042026F">
              <w:rPr>
                <w:rFonts w:ascii="Arial" w:hAnsi="Arial"/>
                <w:i/>
                <w:sz w:val="22"/>
                <w:szCs w:val="22"/>
              </w:rPr>
              <w:tab/>
            </w:r>
            <w:r w:rsidR="00AE3599" w:rsidRPr="0042026F">
              <w:rPr>
                <w:rFonts w:ascii="Times New Roman" w:hAnsi="Times New Roman"/>
                <w:sz w:val="22"/>
                <w:szCs w:val="22"/>
              </w:rPr>
              <w:t>Dr. Roy W. Schlische</w:t>
            </w:r>
          </w:p>
          <w:p w14:paraId="2B8BC306" w14:textId="77777777" w:rsidR="00AE3599" w:rsidRPr="0042026F" w:rsidRDefault="00AE3599" w:rsidP="00A55261">
            <w:pPr>
              <w:ind w:left="1620" w:hanging="1620"/>
              <w:rPr>
                <w:rFonts w:ascii="Times New Roman" w:hAnsi="Times New Roman"/>
                <w:sz w:val="22"/>
                <w:szCs w:val="22"/>
              </w:rPr>
            </w:pPr>
            <w:r w:rsidRPr="0042026F">
              <w:rPr>
                <w:rFonts w:ascii="Arial" w:hAnsi="Arial"/>
                <w:i/>
                <w:sz w:val="22"/>
                <w:szCs w:val="22"/>
              </w:rPr>
              <w:t xml:space="preserve">   Office</w:t>
            </w:r>
            <w:r w:rsidRPr="0042026F">
              <w:rPr>
                <w:rFonts w:ascii="Arial" w:hAnsi="Arial"/>
                <w:i/>
                <w:sz w:val="22"/>
                <w:szCs w:val="22"/>
              </w:rPr>
              <w:tab/>
            </w:r>
            <w:r w:rsidRPr="0042026F">
              <w:rPr>
                <w:rFonts w:ascii="Times New Roman" w:hAnsi="Times New Roman"/>
                <w:sz w:val="22"/>
                <w:szCs w:val="22"/>
              </w:rPr>
              <w:t>234 Wright Geological Laboratory</w:t>
            </w:r>
          </w:p>
          <w:p w14:paraId="2BC5765A" w14:textId="77777777" w:rsidR="00AE3599" w:rsidRPr="0042026F" w:rsidRDefault="00AE3599" w:rsidP="00A55261">
            <w:pPr>
              <w:ind w:left="1620" w:hanging="1620"/>
              <w:rPr>
                <w:rFonts w:ascii="Times New Roman" w:hAnsi="Times New Roman"/>
                <w:sz w:val="22"/>
                <w:szCs w:val="22"/>
              </w:rPr>
            </w:pPr>
            <w:r w:rsidRPr="0042026F">
              <w:rPr>
                <w:rFonts w:ascii="Arial" w:hAnsi="Arial"/>
                <w:i/>
                <w:sz w:val="22"/>
                <w:szCs w:val="22"/>
              </w:rPr>
              <w:t xml:space="preserve">   E-mail</w:t>
            </w:r>
            <w:r w:rsidRPr="0042026F">
              <w:rPr>
                <w:rFonts w:ascii="Arial" w:hAnsi="Arial"/>
                <w:sz w:val="22"/>
                <w:szCs w:val="22"/>
              </w:rPr>
              <w:tab/>
            </w:r>
            <w:hyperlink r:id="rId9" w:history="1">
              <w:r w:rsidRPr="0042026F">
                <w:rPr>
                  <w:rStyle w:val="Hyperlink"/>
                  <w:rFonts w:ascii="Times New Roman" w:hAnsi="Times New Roman"/>
                  <w:sz w:val="22"/>
                  <w:szCs w:val="22"/>
                </w:rPr>
                <w:t>schlisch@</w:t>
              </w:r>
              <w:r>
                <w:rPr>
                  <w:rStyle w:val="Hyperlink"/>
                  <w:rFonts w:ascii="Times New Roman" w:hAnsi="Times New Roman"/>
                  <w:sz w:val="22"/>
                  <w:szCs w:val="22"/>
                </w:rPr>
                <w:t>eps</w:t>
              </w:r>
              <w:r w:rsidRPr="0042026F">
                <w:rPr>
                  <w:rStyle w:val="Hyperlink"/>
                  <w:rFonts w:ascii="Times New Roman" w:hAnsi="Times New Roman"/>
                  <w:sz w:val="22"/>
                  <w:szCs w:val="22"/>
                </w:rPr>
                <w:t>.rutgers.edu</w:t>
              </w:r>
            </w:hyperlink>
          </w:p>
          <w:p w14:paraId="58F5ADEF" w14:textId="74E8C9B3" w:rsidR="00AE3599" w:rsidRPr="0042026F" w:rsidRDefault="00AE3599" w:rsidP="00F5197A">
            <w:pPr>
              <w:ind w:left="1620" w:hanging="1620"/>
              <w:rPr>
                <w:rFonts w:ascii="Times New Roman" w:hAnsi="Times New Roman"/>
                <w:sz w:val="22"/>
                <w:szCs w:val="22"/>
              </w:rPr>
            </w:pPr>
            <w:r w:rsidRPr="0042026F">
              <w:rPr>
                <w:rFonts w:ascii="Arial" w:hAnsi="Arial"/>
                <w:i/>
                <w:sz w:val="22"/>
                <w:szCs w:val="22"/>
              </w:rPr>
              <w:t xml:space="preserve">   Office Hours: </w:t>
            </w:r>
            <w:r w:rsidRPr="0042026F">
              <w:rPr>
                <w:rFonts w:ascii="Times New Roman" w:hAnsi="Times New Roman"/>
                <w:sz w:val="22"/>
                <w:szCs w:val="22"/>
              </w:rPr>
              <w:t xml:space="preserve">W, </w:t>
            </w:r>
            <w:r>
              <w:rPr>
                <w:rFonts w:ascii="Times New Roman" w:hAnsi="Times New Roman"/>
                <w:sz w:val="22"/>
                <w:szCs w:val="22"/>
              </w:rPr>
              <w:t>1:00</w:t>
            </w:r>
            <w:r w:rsidRPr="0042026F">
              <w:rPr>
                <w:rFonts w:ascii="Times New Roman" w:hAnsi="Times New Roman"/>
                <w:sz w:val="22"/>
                <w:szCs w:val="22"/>
              </w:rPr>
              <w:t>-</w:t>
            </w:r>
            <w:r>
              <w:rPr>
                <w:rFonts w:ascii="Times New Roman" w:hAnsi="Times New Roman"/>
                <w:sz w:val="22"/>
                <w:szCs w:val="22"/>
              </w:rPr>
              <w:t>2:00</w:t>
            </w:r>
            <w:r w:rsidRPr="0042026F">
              <w:rPr>
                <w:rFonts w:ascii="Times New Roman" w:hAnsi="Times New Roman"/>
                <w:sz w:val="22"/>
                <w:szCs w:val="22"/>
              </w:rPr>
              <w:t xml:space="preserve"> pm; other times by appointment</w:t>
            </w:r>
          </w:p>
        </w:tc>
      </w:tr>
    </w:tbl>
    <w:p w14:paraId="053759B2" w14:textId="77777777" w:rsidR="00565E9B" w:rsidRPr="0042026F" w:rsidRDefault="00565E9B" w:rsidP="00565E9B">
      <w:pPr>
        <w:rPr>
          <w:rFonts w:ascii="Times New Roman" w:hAnsi="Times New Roman"/>
          <w:sz w:val="16"/>
          <w:szCs w:val="16"/>
        </w:rPr>
      </w:pPr>
    </w:p>
    <w:p w14:paraId="3778BAE9" w14:textId="46544084" w:rsidR="00565E9B" w:rsidRPr="00B053FC" w:rsidRDefault="00565E9B" w:rsidP="00565E9B">
      <w:pPr>
        <w:ind w:left="1980" w:hanging="1980"/>
        <w:rPr>
          <w:rFonts w:ascii="Times New Roman" w:hAnsi="Times New Roman"/>
          <w:sz w:val="22"/>
          <w:szCs w:val="22"/>
        </w:rPr>
      </w:pPr>
      <w:r w:rsidRPr="0042026F">
        <w:rPr>
          <w:rFonts w:ascii="Arial" w:hAnsi="Arial"/>
          <w:b/>
          <w:i/>
          <w:iCs/>
          <w:spacing w:val="-10"/>
          <w:sz w:val="22"/>
          <w:szCs w:val="22"/>
        </w:rPr>
        <w:t>Basis for Grade</w:t>
      </w:r>
      <w:r w:rsidRPr="0042026F">
        <w:rPr>
          <w:rFonts w:ascii="Arial" w:hAnsi="Arial"/>
          <w:i/>
          <w:iCs/>
          <w:spacing w:val="-10"/>
          <w:sz w:val="22"/>
          <w:szCs w:val="22"/>
        </w:rPr>
        <w:t>:</w:t>
      </w:r>
      <w:r w:rsidRPr="0042026F">
        <w:rPr>
          <w:rFonts w:ascii="Arial" w:hAnsi="Arial"/>
          <w:sz w:val="22"/>
          <w:szCs w:val="22"/>
        </w:rPr>
        <w:tab/>
      </w:r>
      <w:r w:rsidRPr="0042026F">
        <w:rPr>
          <w:rFonts w:ascii="Times New Roman" w:hAnsi="Times New Roman"/>
          <w:sz w:val="22"/>
          <w:szCs w:val="22"/>
        </w:rPr>
        <w:t xml:space="preserve">• </w:t>
      </w:r>
      <w:r>
        <w:rPr>
          <w:rFonts w:ascii="Times New Roman" w:hAnsi="Times New Roman"/>
          <w:sz w:val="22"/>
          <w:szCs w:val="22"/>
        </w:rPr>
        <w:t>Short w</w:t>
      </w:r>
      <w:r w:rsidRPr="0042026F">
        <w:rPr>
          <w:rFonts w:ascii="Times New Roman" w:hAnsi="Times New Roman"/>
          <w:sz w:val="22"/>
          <w:szCs w:val="22"/>
        </w:rPr>
        <w:t>riting assignments</w:t>
      </w:r>
      <w:r>
        <w:rPr>
          <w:rFonts w:ascii="Times New Roman" w:hAnsi="Times New Roman"/>
          <w:sz w:val="22"/>
          <w:szCs w:val="22"/>
        </w:rPr>
        <w:t>, class exercises,</w:t>
      </w:r>
      <w:r w:rsidRPr="0042026F">
        <w:rPr>
          <w:rFonts w:ascii="Times New Roman" w:hAnsi="Times New Roman"/>
          <w:sz w:val="22"/>
          <w:szCs w:val="22"/>
        </w:rPr>
        <w:t xml:space="preserve"> and homework</w:t>
      </w:r>
      <w:r w:rsidR="00F83579">
        <w:rPr>
          <w:rFonts w:ascii="Times New Roman" w:hAnsi="Times New Roman"/>
          <w:sz w:val="22"/>
          <w:szCs w:val="22"/>
        </w:rPr>
        <w:t>:</w:t>
      </w:r>
      <w:r w:rsidRPr="0042026F">
        <w:rPr>
          <w:rFonts w:ascii="Times New Roman" w:hAnsi="Times New Roman"/>
          <w:sz w:val="22"/>
          <w:szCs w:val="22"/>
        </w:rPr>
        <w:t xml:space="preserve"> ~</w:t>
      </w:r>
      <w:r w:rsidR="00F34BDB">
        <w:rPr>
          <w:rFonts w:ascii="Times New Roman" w:hAnsi="Times New Roman"/>
          <w:sz w:val="22"/>
          <w:szCs w:val="22"/>
        </w:rPr>
        <w:t>25</w:t>
      </w:r>
      <w:r w:rsidRPr="0042026F">
        <w:rPr>
          <w:rFonts w:ascii="Times New Roman" w:hAnsi="Times New Roman"/>
          <w:sz w:val="22"/>
          <w:szCs w:val="22"/>
        </w:rPr>
        <w:t>%</w:t>
      </w:r>
      <w:r w:rsidRPr="0042026F">
        <w:rPr>
          <w:rFonts w:ascii="Times New Roman" w:hAnsi="Times New Roman"/>
          <w:sz w:val="22"/>
          <w:szCs w:val="22"/>
        </w:rPr>
        <w:br/>
        <w:t xml:space="preserve">• </w:t>
      </w:r>
      <w:r w:rsidR="00E13903">
        <w:rPr>
          <w:rFonts w:ascii="Times New Roman" w:hAnsi="Times New Roman"/>
          <w:sz w:val="22"/>
          <w:szCs w:val="22"/>
        </w:rPr>
        <w:t>Weekly q</w:t>
      </w:r>
      <w:r w:rsidRPr="0042026F">
        <w:rPr>
          <w:rFonts w:ascii="Times New Roman" w:hAnsi="Times New Roman"/>
          <w:sz w:val="22"/>
          <w:szCs w:val="22"/>
        </w:rPr>
        <w:t>uizzes</w:t>
      </w:r>
      <w:r>
        <w:rPr>
          <w:rFonts w:ascii="Times New Roman" w:hAnsi="Times New Roman"/>
          <w:sz w:val="22"/>
          <w:szCs w:val="22"/>
        </w:rPr>
        <w:t>*</w:t>
      </w:r>
      <w:r w:rsidRPr="0042026F">
        <w:rPr>
          <w:rFonts w:ascii="Times New Roman" w:hAnsi="Times New Roman"/>
          <w:sz w:val="22"/>
          <w:szCs w:val="22"/>
        </w:rPr>
        <w:t xml:space="preserve"> (lowest quiz grade </w:t>
      </w:r>
      <w:r>
        <w:rPr>
          <w:rFonts w:ascii="Times New Roman" w:hAnsi="Times New Roman"/>
          <w:sz w:val="22"/>
          <w:szCs w:val="22"/>
        </w:rPr>
        <w:t>is</w:t>
      </w:r>
      <w:r w:rsidRPr="0042026F">
        <w:rPr>
          <w:rFonts w:ascii="Times New Roman" w:hAnsi="Times New Roman"/>
          <w:sz w:val="22"/>
          <w:szCs w:val="22"/>
        </w:rPr>
        <w:t xml:space="preserve"> dropped at end of semester): ~</w:t>
      </w:r>
      <w:r w:rsidR="003308EB">
        <w:rPr>
          <w:rFonts w:ascii="Times New Roman" w:hAnsi="Times New Roman"/>
          <w:sz w:val="22"/>
          <w:szCs w:val="22"/>
        </w:rPr>
        <w:t>25</w:t>
      </w:r>
      <w:r w:rsidRPr="0042026F">
        <w:rPr>
          <w:rFonts w:ascii="Times New Roman" w:hAnsi="Times New Roman"/>
          <w:sz w:val="22"/>
          <w:szCs w:val="22"/>
        </w:rPr>
        <w:t>%</w:t>
      </w:r>
      <w:r w:rsidRPr="0042026F">
        <w:rPr>
          <w:rFonts w:ascii="Times New Roman" w:hAnsi="Times New Roman"/>
          <w:sz w:val="22"/>
          <w:szCs w:val="22"/>
        </w:rPr>
        <w:br/>
      </w:r>
      <w:r w:rsidRPr="0042026F">
        <w:rPr>
          <w:rFonts w:ascii="Times New Roman" w:hAnsi="Times New Roman"/>
          <w:iCs/>
          <w:spacing w:val="-10"/>
          <w:sz w:val="22"/>
          <w:szCs w:val="22"/>
        </w:rPr>
        <w:t>• Exam 1</w:t>
      </w:r>
      <w:r w:rsidR="00A55261">
        <w:rPr>
          <w:rFonts w:ascii="Times New Roman" w:hAnsi="Times New Roman"/>
          <w:iCs/>
          <w:spacing w:val="-10"/>
          <w:sz w:val="22"/>
          <w:szCs w:val="22"/>
        </w:rPr>
        <w:t>*</w:t>
      </w:r>
      <w:r w:rsidR="00F34BDB">
        <w:rPr>
          <w:rFonts w:ascii="Times New Roman" w:hAnsi="Times New Roman"/>
          <w:iCs/>
          <w:spacing w:val="-10"/>
          <w:sz w:val="22"/>
          <w:szCs w:val="22"/>
        </w:rPr>
        <w:t xml:space="preserve"> </w:t>
      </w:r>
      <w:r w:rsidR="00F34BDB" w:rsidRPr="00A55261">
        <w:rPr>
          <w:rFonts w:ascii="Times New Roman" w:hAnsi="Times New Roman"/>
          <w:iCs/>
          <w:spacing w:val="-10"/>
          <w:sz w:val="22"/>
          <w:szCs w:val="22"/>
        </w:rPr>
        <w:t>(</w:t>
      </w:r>
      <w:r w:rsidR="0023368E">
        <w:rPr>
          <w:rFonts w:ascii="Times New Roman" w:hAnsi="Times New Roman"/>
          <w:iCs/>
          <w:spacing w:val="-10"/>
          <w:sz w:val="22"/>
          <w:szCs w:val="22"/>
        </w:rPr>
        <w:t>02/25</w:t>
      </w:r>
      <w:r w:rsidR="00F34BDB" w:rsidRPr="00A55261">
        <w:rPr>
          <w:rFonts w:ascii="Times New Roman" w:hAnsi="Times New Roman"/>
          <w:iCs/>
          <w:spacing w:val="-10"/>
          <w:sz w:val="22"/>
          <w:szCs w:val="22"/>
        </w:rPr>
        <w:t>) and Exam 2</w:t>
      </w:r>
      <w:r w:rsidR="00B854CB">
        <w:rPr>
          <w:rFonts w:ascii="Times New Roman" w:hAnsi="Times New Roman"/>
          <w:iCs/>
          <w:spacing w:val="-10"/>
          <w:sz w:val="22"/>
          <w:szCs w:val="22"/>
        </w:rPr>
        <w:t>*</w:t>
      </w:r>
      <w:r w:rsidR="00F34BDB" w:rsidRPr="00A55261">
        <w:rPr>
          <w:rFonts w:ascii="Times New Roman" w:hAnsi="Times New Roman"/>
          <w:iCs/>
          <w:spacing w:val="-10"/>
          <w:sz w:val="22"/>
          <w:szCs w:val="22"/>
        </w:rPr>
        <w:t xml:space="preserve"> (</w:t>
      </w:r>
      <w:r w:rsidR="0023368E">
        <w:rPr>
          <w:rFonts w:ascii="Times New Roman" w:hAnsi="Times New Roman"/>
          <w:iCs/>
          <w:spacing w:val="-10"/>
          <w:sz w:val="22"/>
          <w:szCs w:val="22"/>
        </w:rPr>
        <w:t>04/01 &amp; 04/08</w:t>
      </w:r>
      <w:r w:rsidR="00F34BDB" w:rsidRPr="00A55261">
        <w:rPr>
          <w:rFonts w:ascii="Times New Roman" w:hAnsi="Times New Roman"/>
          <w:iCs/>
          <w:spacing w:val="-10"/>
          <w:sz w:val="22"/>
          <w:szCs w:val="22"/>
        </w:rPr>
        <w:t>)</w:t>
      </w:r>
      <w:r w:rsidRPr="00A55261">
        <w:rPr>
          <w:rFonts w:ascii="Times New Roman" w:hAnsi="Times New Roman"/>
          <w:iCs/>
          <w:spacing w:val="-10"/>
          <w:sz w:val="22"/>
          <w:szCs w:val="22"/>
        </w:rPr>
        <w:t>:</w:t>
      </w:r>
      <w:r w:rsidRPr="0042026F">
        <w:rPr>
          <w:rFonts w:ascii="Times New Roman" w:hAnsi="Times New Roman"/>
          <w:sz w:val="22"/>
          <w:szCs w:val="22"/>
        </w:rPr>
        <w:t xml:space="preserve"> </w:t>
      </w:r>
      <w:r w:rsidR="00F34BDB">
        <w:rPr>
          <w:rFonts w:ascii="Times New Roman" w:hAnsi="Times New Roman"/>
          <w:sz w:val="22"/>
          <w:szCs w:val="22"/>
        </w:rPr>
        <w:t xml:space="preserve"> ~2</w:t>
      </w:r>
      <w:r w:rsidR="003308EB">
        <w:rPr>
          <w:rFonts w:ascii="Times New Roman" w:hAnsi="Times New Roman"/>
          <w:sz w:val="22"/>
          <w:szCs w:val="22"/>
        </w:rPr>
        <w:t>5</w:t>
      </w:r>
      <w:r w:rsidRPr="0042026F">
        <w:rPr>
          <w:rFonts w:ascii="Times New Roman" w:hAnsi="Times New Roman"/>
          <w:sz w:val="22"/>
          <w:szCs w:val="22"/>
        </w:rPr>
        <w:t>%</w:t>
      </w:r>
      <w:r w:rsidRPr="0042026F">
        <w:rPr>
          <w:rFonts w:ascii="Times New Roman" w:hAnsi="Times New Roman"/>
          <w:sz w:val="22"/>
          <w:szCs w:val="22"/>
        </w:rPr>
        <w:br/>
        <w:t>• Final Exam</w:t>
      </w:r>
      <w:r>
        <w:rPr>
          <w:rFonts w:ascii="Times New Roman" w:hAnsi="Times New Roman"/>
          <w:sz w:val="22"/>
          <w:szCs w:val="22"/>
        </w:rPr>
        <w:t>*</w:t>
      </w:r>
      <w:r w:rsidRPr="0042026F">
        <w:rPr>
          <w:rFonts w:ascii="Times New Roman" w:hAnsi="Times New Roman"/>
          <w:sz w:val="22"/>
          <w:szCs w:val="22"/>
        </w:rPr>
        <w:t xml:space="preserve">; </w:t>
      </w:r>
      <w:r w:rsidRPr="0042026F">
        <w:rPr>
          <w:rFonts w:ascii="Times New Roman" w:hAnsi="Times New Roman"/>
          <w:i/>
          <w:sz w:val="22"/>
          <w:szCs w:val="22"/>
        </w:rPr>
        <w:t>must be taken during scheduled time</w:t>
      </w:r>
      <w:r w:rsidR="00E13903">
        <w:rPr>
          <w:rFonts w:ascii="Times New Roman" w:hAnsi="Times New Roman"/>
          <w:i/>
          <w:sz w:val="22"/>
          <w:szCs w:val="22"/>
        </w:rPr>
        <w:t xml:space="preserve"> (</w:t>
      </w:r>
      <w:proofErr w:type="spellStart"/>
      <w:r w:rsidR="00F34BDB">
        <w:rPr>
          <w:rFonts w:ascii="Times New Roman" w:hAnsi="Times New Roman"/>
          <w:i/>
          <w:sz w:val="22"/>
          <w:szCs w:val="22"/>
        </w:rPr>
        <w:t>Th</w:t>
      </w:r>
      <w:proofErr w:type="spellEnd"/>
      <w:r w:rsidR="00F34BDB">
        <w:rPr>
          <w:rFonts w:ascii="Times New Roman" w:hAnsi="Times New Roman"/>
          <w:i/>
          <w:sz w:val="22"/>
          <w:szCs w:val="22"/>
        </w:rPr>
        <w:t xml:space="preserve">, </w:t>
      </w:r>
      <w:r w:rsidR="0023368E">
        <w:rPr>
          <w:rFonts w:ascii="Times New Roman" w:hAnsi="Times New Roman"/>
          <w:i/>
          <w:sz w:val="22"/>
          <w:szCs w:val="22"/>
        </w:rPr>
        <w:t>05/09</w:t>
      </w:r>
      <w:r w:rsidR="00F34BDB">
        <w:rPr>
          <w:rFonts w:ascii="Times New Roman" w:hAnsi="Times New Roman"/>
          <w:i/>
          <w:sz w:val="22"/>
          <w:szCs w:val="22"/>
        </w:rPr>
        <w:t xml:space="preserve">, </w:t>
      </w:r>
      <w:r w:rsidR="0023368E">
        <w:rPr>
          <w:rFonts w:ascii="Times New Roman" w:hAnsi="Times New Roman"/>
          <w:i/>
          <w:sz w:val="22"/>
          <w:szCs w:val="22"/>
        </w:rPr>
        <w:t>8:00 am</w:t>
      </w:r>
      <w:bookmarkStart w:id="0" w:name="_GoBack"/>
      <w:bookmarkEnd w:id="0"/>
      <w:r w:rsidR="00E13903">
        <w:rPr>
          <w:rFonts w:ascii="Times New Roman" w:hAnsi="Times New Roman"/>
          <w:i/>
          <w:sz w:val="22"/>
          <w:szCs w:val="22"/>
        </w:rPr>
        <w:t>)</w:t>
      </w:r>
      <w:r w:rsidRPr="0042026F">
        <w:rPr>
          <w:rFonts w:ascii="Times New Roman" w:hAnsi="Times New Roman"/>
          <w:sz w:val="22"/>
          <w:szCs w:val="22"/>
        </w:rPr>
        <w:t>: ~25%</w:t>
      </w:r>
      <w:r w:rsidRPr="0042026F">
        <w:rPr>
          <w:rFonts w:ascii="Times New Roman" w:hAnsi="Times New Roman"/>
          <w:sz w:val="22"/>
          <w:szCs w:val="22"/>
        </w:rPr>
        <w:br/>
        <w:t>• A: 90-100; B+: 8</w:t>
      </w:r>
      <w:r>
        <w:rPr>
          <w:rFonts w:ascii="Times New Roman" w:hAnsi="Times New Roman"/>
          <w:sz w:val="22"/>
          <w:szCs w:val="22"/>
        </w:rPr>
        <w:t>5</w:t>
      </w:r>
      <w:r w:rsidRPr="0042026F">
        <w:rPr>
          <w:rFonts w:ascii="Times New Roman" w:hAnsi="Times New Roman"/>
          <w:sz w:val="22"/>
          <w:szCs w:val="22"/>
        </w:rPr>
        <w:t xml:space="preserve">-89.99; B: </w:t>
      </w:r>
      <w:r>
        <w:rPr>
          <w:rFonts w:ascii="Times New Roman" w:hAnsi="Times New Roman"/>
          <w:sz w:val="22"/>
          <w:szCs w:val="22"/>
        </w:rPr>
        <w:t>80</w:t>
      </w:r>
      <w:r w:rsidRPr="0042026F">
        <w:rPr>
          <w:rFonts w:ascii="Times New Roman" w:hAnsi="Times New Roman"/>
          <w:sz w:val="22"/>
          <w:szCs w:val="22"/>
        </w:rPr>
        <w:t>-8</w:t>
      </w:r>
      <w:r>
        <w:rPr>
          <w:rFonts w:ascii="Times New Roman" w:hAnsi="Times New Roman"/>
          <w:sz w:val="22"/>
          <w:szCs w:val="22"/>
        </w:rPr>
        <w:t>4</w:t>
      </w:r>
      <w:r w:rsidRPr="0042026F">
        <w:rPr>
          <w:rFonts w:ascii="Times New Roman" w:hAnsi="Times New Roman"/>
          <w:sz w:val="22"/>
          <w:szCs w:val="22"/>
        </w:rPr>
        <w:t>.99; C+: 7</w:t>
      </w:r>
      <w:r>
        <w:rPr>
          <w:rFonts w:ascii="Times New Roman" w:hAnsi="Times New Roman"/>
          <w:sz w:val="22"/>
          <w:szCs w:val="22"/>
        </w:rPr>
        <w:t>5</w:t>
      </w:r>
      <w:r w:rsidRPr="0042026F">
        <w:rPr>
          <w:rFonts w:ascii="Times New Roman" w:hAnsi="Times New Roman"/>
          <w:sz w:val="22"/>
          <w:szCs w:val="22"/>
        </w:rPr>
        <w:t>-7</w:t>
      </w:r>
      <w:r>
        <w:rPr>
          <w:rFonts w:ascii="Times New Roman" w:hAnsi="Times New Roman"/>
          <w:sz w:val="22"/>
          <w:szCs w:val="22"/>
        </w:rPr>
        <w:t>9</w:t>
      </w:r>
      <w:r w:rsidRPr="0042026F">
        <w:rPr>
          <w:rFonts w:ascii="Times New Roman" w:hAnsi="Times New Roman"/>
          <w:sz w:val="22"/>
          <w:szCs w:val="22"/>
        </w:rPr>
        <w:t>.99; C: 6</w:t>
      </w:r>
      <w:r>
        <w:rPr>
          <w:rFonts w:ascii="Times New Roman" w:hAnsi="Times New Roman"/>
          <w:sz w:val="22"/>
          <w:szCs w:val="22"/>
        </w:rPr>
        <w:t>5</w:t>
      </w:r>
      <w:r w:rsidRPr="0042026F">
        <w:rPr>
          <w:rFonts w:ascii="Times New Roman" w:hAnsi="Times New Roman"/>
          <w:sz w:val="22"/>
          <w:szCs w:val="22"/>
        </w:rPr>
        <w:t>-7</w:t>
      </w:r>
      <w:r>
        <w:rPr>
          <w:rFonts w:ascii="Times New Roman" w:hAnsi="Times New Roman"/>
          <w:sz w:val="22"/>
          <w:szCs w:val="22"/>
        </w:rPr>
        <w:t>4</w:t>
      </w:r>
      <w:r w:rsidRPr="0042026F">
        <w:rPr>
          <w:rFonts w:ascii="Times New Roman" w:hAnsi="Times New Roman"/>
          <w:sz w:val="22"/>
          <w:szCs w:val="22"/>
        </w:rPr>
        <w:t xml:space="preserve">.99; </w:t>
      </w:r>
      <w:r w:rsidR="00E13903">
        <w:rPr>
          <w:rFonts w:ascii="Times New Roman" w:hAnsi="Times New Roman"/>
          <w:sz w:val="22"/>
          <w:szCs w:val="22"/>
        </w:rPr>
        <w:br/>
        <w:t xml:space="preserve">    </w:t>
      </w:r>
      <w:r w:rsidRPr="0042026F">
        <w:rPr>
          <w:rFonts w:ascii="Times New Roman" w:hAnsi="Times New Roman"/>
          <w:sz w:val="22"/>
          <w:szCs w:val="22"/>
        </w:rPr>
        <w:t>D: 50-6</w:t>
      </w:r>
      <w:r>
        <w:rPr>
          <w:rFonts w:ascii="Times New Roman" w:hAnsi="Times New Roman"/>
          <w:sz w:val="22"/>
          <w:szCs w:val="22"/>
        </w:rPr>
        <w:t>4</w:t>
      </w:r>
      <w:r w:rsidRPr="0042026F">
        <w:rPr>
          <w:rFonts w:ascii="Times New Roman" w:hAnsi="Times New Roman"/>
          <w:sz w:val="22"/>
          <w:szCs w:val="22"/>
        </w:rPr>
        <w:t>.99; F: 0-49.99</w:t>
      </w:r>
      <w:r w:rsidRPr="0042026F">
        <w:rPr>
          <w:rFonts w:ascii="Times New Roman" w:hAnsi="Times New Roman"/>
          <w:sz w:val="22"/>
          <w:szCs w:val="22"/>
        </w:rPr>
        <w:br/>
      </w:r>
      <w:r w:rsidRPr="00B053FC">
        <w:rPr>
          <w:rFonts w:ascii="Times New Roman" w:hAnsi="Times New Roman"/>
          <w:sz w:val="22"/>
          <w:szCs w:val="22"/>
        </w:rPr>
        <w:t xml:space="preserve">• Letter grades are assigned by </w:t>
      </w:r>
      <w:proofErr w:type="spellStart"/>
      <w:r>
        <w:rPr>
          <w:rFonts w:ascii="Times New Roman" w:hAnsi="Times New Roman"/>
          <w:sz w:val="22"/>
          <w:szCs w:val="22"/>
        </w:rPr>
        <w:t>Gradebook</w:t>
      </w:r>
      <w:proofErr w:type="spellEnd"/>
      <w:r>
        <w:rPr>
          <w:rFonts w:ascii="Times New Roman" w:hAnsi="Times New Roman"/>
          <w:sz w:val="22"/>
          <w:szCs w:val="22"/>
        </w:rPr>
        <w:t xml:space="preserve"> </w:t>
      </w:r>
      <w:r w:rsidRPr="00B053FC">
        <w:rPr>
          <w:rFonts w:ascii="Times New Roman" w:hAnsi="Times New Roman"/>
          <w:sz w:val="22"/>
          <w:szCs w:val="22"/>
        </w:rPr>
        <w:t xml:space="preserve">and </w:t>
      </w:r>
      <w:r>
        <w:rPr>
          <w:rFonts w:ascii="Times New Roman" w:hAnsi="Times New Roman"/>
          <w:sz w:val="22"/>
          <w:szCs w:val="22"/>
        </w:rPr>
        <w:t xml:space="preserve">are </w:t>
      </w:r>
      <w:r w:rsidRPr="00B053FC">
        <w:rPr>
          <w:rFonts w:ascii="Times New Roman" w:hAnsi="Times New Roman"/>
          <w:sz w:val="22"/>
          <w:szCs w:val="22"/>
        </w:rPr>
        <w:t>available from the Sakai course site.</w:t>
      </w:r>
    </w:p>
    <w:p w14:paraId="2DA74DCB" w14:textId="5B8B7084" w:rsidR="00565E9B" w:rsidRPr="00B053FC" w:rsidRDefault="00565E9B" w:rsidP="00565E9B">
      <w:pPr>
        <w:ind w:left="1980" w:firstLine="180"/>
        <w:rPr>
          <w:rFonts w:ascii="Times New Roman" w:hAnsi="Times New Roman"/>
          <w:sz w:val="22"/>
          <w:szCs w:val="22"/>
        </w:rPr>
      </w:pPr>
      <w:r w:rsidRPr="008A3FCC">
        <w:rPr>
          <w:rFonts w:ascii="Times New Roman" w:hAnsi="Times New Roman"/>
          <w:i/>
          <w:iCs/>
          <w:spacing w:val="-10"/>
          <w:sz w:val="22"/>
          <w:szCs w:val="22"/>
        </w:rPr>
        <w:t xml:space="preserve">* Students may bring one sheet of </w:t>
      </w:r>
      <w:r w:rsidR="00750657">
        <w:rPr>
          <w:rFonts w:ascii="Times New Roman" w:hAnsi="Times New Roman"/>
          <w:i/>
          <w:iCs/>
          <w:spacing w:val="-10"/>
          <w:sz w:val="22"/>
          <w:szCs w:val="22"/>
        </w:rPr>
        <w:t xml:space="preserve">hand-written </w:t>
      </w:r>
      <w:r w:rsidRPr="008A3FCC">
        <w:rPr>
          <w:rFonts w:ascii="Times New Roman" w:hAnsi="Times New Roman"/>
          <w:i/>
          <w:iCs/>
          <w:spacing w:val="-10"/>
          <w:sz w:val="22"/>
          <w:szCs w:val="22"/>
        </w:rPr>
        <w:t>notes to quizzes and exams.</w:t>
      </w:r>
    </w:p>
    <w:p w14:paraId="066033B9" w14:textId="77777777" w:rsidR="00565E9B" w:rsidRPr="0042026F" w:rsidRDefault="00565E9B" w:rsidP="00565E9B">
      <w:pPr>
        <w:ind w:left="1620" w:hanging="1620"/>
        <w:rPr>
          <w:rFonts w:ascii="Times New Roman" w:hAnsi="Times New Roman"/>
          <w:sz w:val="16"/>
          <w:szCs w:val="16"/>
        </w:rPr>
      </w:pPr>
    </w:p>
    <w:p w14:paraId="33AD04EB" w14:textId="3C33A496" w:rsidR="00565E9B" w:rsidRPr="0042026F" w:rsidRDefault="00565E9B" w:rsidP="00565E9B">
      <w:pPr>
        <w:tabs>
          <w:tab w:val="left" w:pos="1620"/>
        </w:tabs>
        <w:ind w:left="1980" w:hanging="1980"/>
        <w:rPr>
          <w:rFonts w:ascii="Times New Roman" w:hAnsi="Times New Roman"/>
          <w:sz w:val="22"/>
          <w:szCs w:val="22"/>
        </w:rPr>
      </w:pPr>
      <w:r w:rsidRPr="0042026F">
        <w:rPr>
          <w:rFonts w:ascii="Arial" w:hAnsi="Arial"/>
          <w:b/>
          <w:i/>
          <w:sz w:val="22"/>
          <w:szCs w:val="22"/>
        </w:rPr>
        <w:t>Required text</w:t>
      </w:r>
      <w:r w:rsidRPr="0042026F">
        <w:rPr>
          <w:rFonts w:ascii="Arial" w:hAnsi="Arial"/>
          <w:i/>
          <w:sz w:val="22"/>
          <w:szCs w:val="22"/>
        </w:rPr>
        <w:t>:</w:t>
      </w:r>
      <w:r w:rsidRPr="0042026F">
        <w:rPr>
          <w:rFonts w:ascii="Arial" w:hAnsi="Arial"/>
          <w:i/>
          <w:sz w:val="22"/>
          <w:szCs w:val="22"/>
        </w:rPr>
        <w:tab/>
      </w:r>
      <w:r w:rsidRPr="0042026F">
        <w:rPr>
          <w:rFonts w:ascii="Times New Roman" w:hAnsi="Times New Roman"/>
          <w:sz w:val="22"/>
          <w:szCs w:val="22"/>
        </w:rPr>
        <w:t xml:space="preserve">None. Reading assignments available on </w:t>
      </w:r>
      <w:r w:rsidR="00F52046">
        <w:rPr>
          <w:rFonts w:ascii="Times New Roman" w:hAnsi="Times New Roman"/>
          <w:sz w:val="22"/>
          <w:szCs w:val="22"/>
        </w:rPr>
        <w:t>the W</w:t>
      </w:r>
      <w:r w:rsidR="00F52046" w:rsidRPr="0042026F">
        <w:rPr>
          <w:rFonts w:ascii="Times New Roman" w:hAnsi="Times New Roman"/>
          <w:sz w:val="22"/>
          <w:szCs w:val="22"/>
        </w:rPr>
        <w:t>eb</w:t>
      </w:r>
      <w:r w:rsidR="00F83579">
        <w:rPr>
          <w:rFonts w:ascii="Times New Roman" w:hAnsi="Times New Roman"/>
          <w:sz w:val="22"/>
          <w:szCs w:val="22"/>
        </w:rPr>
        <w:t xml:space="preserve"> or Sakai</w:t>
      </w:r>
      <w:r w:rsidRPr="0042026F">
        <w:rPr>
          <w:rFonts w:ascii="Times New Roman" w:hAnsi="Times New Roman"/>
          <w:sz w:val="22"/>
          <w:szCs w:val="22"/>
        </w:rPr>
        <w:t>.</w:t>
      </w:r>
    </w:p>
    <w:p w14:paraId="0FA27481" w14:textId="77777777" w:rsidR="00565E9B" w:rsidRPr="0042026F" w:rsidRDefault="00565E9B" w:rsidP="00565E9B">
      <w:pPr>
        <w:ind w:left="1620" w:hanging="1620"/>
        <w:rPr>
          <w:rFonts w:ascii="Times New Roman" w:hAnsi="Times New Roman"/>
          <w:sz w:val="16"/>
          <w:szCs w:val="16"/>
        </w:rPr>
      </w:pPr>
    </w:p>
    <w:p w14:paraId="665C3720" w14:textId="02D030A9" w:rsidR="00565E9B" w:rsidRPr="0042026F" w:rsidRDefault="00565E9B" w:rsidP="00565E9B">
      <w:pPr>
        <w:tabs>
          <w:tab w:val="left" w:pos="1620"/>
        </w:tabs>
        <w:ind w:left="180" w:hanging="180"/>
        <w:rPr>
          <w:rFonts w:ascii="Arial" w:hAnsi="Arial"/>
          <w:b/>
          <w:i/>
          <w:sz w:val="22"/>
          <w:szCs w:val="22"/>
        </w:rPr>
      </w:pPr>
      <w:r w:rsidRPr="0042026F">
        <w:rPr>
          <w:rFonts w:ascii="Arial" w:hAnsi="Arial"/>
          <w:b/>
          <w:i/>
          <w:sz w:val="22"/>
          <w:szCs w:val="22"/>
        </w:rPr>
        <w:t>Assignments:</w:t>
      </w:r>
      <w:r w:rsidRPr="0042026F">
        <w:rPr>
          <w:rFonts w:ascii="Arial" w:hAnsi="Arial"/>
          <w:b/>
          <w:i/>
          <w:sz w:val="22"/>
          <w:szCs w:val="22"/>
        </w:rPr>
        <w:tab/>
      </w:r>
      <w:r w:rsidRPr="0042026F">
        <w:rPr>
          <w:rFonts w:ascii="Times New Roman" w:hAnsi="Times New Roman"/>
          <w:sz w:val="22"/>
          <w:szCs w:val="22"/>
        </w:rPr>
        <w:t xml:space="preserve">(1) All assignments are due </w:t>
      </w:r>
      <w:r w:rsidRPr="0042026F">
        <w:rPr>
          <w:rFonts w:ascii="Times New Roman" w:hAnsi="Times New Roman"/>
          <w:sz w:val="22"/>
          <w:szCs w:val="22"/>
          <w:u w:val="single"/>
        </w:rPr>
        <w:t>at the start of class</w:t>
      </w:r>
      <w:r w:rsidR="00D20EB1">
        <w:rPr>
          <w:rFonts w:ascii="Times New Roman" w:hAnsi="Times New Roman"/>
          <w:sz w:val="22"/>
          <w:szCs w:val="22"/>
        </w:rPr>
        <w:t xml:space="preserve">. </w:t>
      </w:r>
      <w:r w:rsidRPr="00F17DAB">
        <w:rPr>
          <w:rFonts w:ascii="Times New Roman" w:hAnsi="Times New Roman"/>
          <w:i/>
          <w:sz w:val="22"/>
          <w:szCs w:val="22"/>
        </w:rPr>
        <w:t>Late assignments are not accepted because answers are discussed in class.</w:t>
      </w:r>
      <w:r w:rsidRPr="0042026F">
        <w:rPr>
          <w:rFonts w:ascii="Arial" w:hAnsi="Arial"/>
          <w:b/>
          <w:i/>
          <w:sz w:val="22"/>
          <w:szCs w:val="22"/>
        </w:rPr>
        <w:t xml:space="preserve"> </w:t>
      </w:r>
      <w:r w:rsidRPr="0042026F">
        <w:rPr>
          <w:rFonts w:ascii="Times New Roman" w:hAnsi="Times New Roman"/>
          <w:sz w:val="22"/>
          <w:szCs w:val="22"/>
        </w:rPr>
        <w:t>(</w:t>
      </w:r>
      <w:r w:rsidR="00D20EB1">
        <w:rPr>
          <w:rFonts w:ascii="Times New Roman" w:hAnsi="Times New Roman"/>
          <w:sz w:val="22"/>
          <w:szCs w:val="22"/>
        </w:rPr>
        <w:t>2</w:t>
      </w:r>
      <w:r w:rsidRPr="0042026F">
        <w:rPr>
          <w:rFonts w:ascii="Times New Roman" w:hAnsi="Times New Roman"/>
          <w:sz w:val="22"/>
          <w:szCs w:val="22"/>
        </w:rPr>
        <w:t>) If the assignment involves multiple exercises, the exercises must be properly numbered and submitted in the proper sequence. (</w:t>
      </w:r>
      <w:r w:rsidR="00D20EB1">
        <w:rPr>
          <w:rFonts w:ascii="Times New Roman" w:hAnsi="Times New Roman"/>
          <w:sz w:val="22"/>
          <w:szCs w:val="22"/>
        </w:rPr>
        <w:t>3</w:t>
      </w:r>
      <w:r w:rsidRPr="0042026F">
        <w:rPr>
          <w:rFonts w:ascii="Times New Roman" w:hAnsi="Times New Roman"/>
          <w:sz w:val="22"/>
          <w:szCs w:val="22"/>
        </w:rPr>
        <w:t xml:space="preserve">) For numerical or graphical problems, you must show all work, the final answer should be boxed, and all numerical answers should be accompanied by the proper units (e.g., 35 </w:t>
      </w:r>
      <w:r w:rsidRPr="0042026F">
        <w:rPr>
          <w:rFonts w:ascii="Times New Roman" w:hAnsi="Times New Roman"/>
          <w:sz w:val="22"/>
          <w:szCs w:val="22"/>
          <w:u w:val="single"/>
        </w:rPr>
        <w:t>meters</w:t>
      </w:r>
      <w:r w:rsidRPr="0042026F">
        <w:rPr>
          <w:rFonts w:ascii="Times New Roman" w:hAnsi="Times New Roman"/>
          <w:sz w:val="22"/>
          <w:szCs w:val="22"/>
        </w:rPr>
        <w:t>).</w:t>
      </w:r>
      <w:r w:rsidRPr="0042026F">
        <w:rPr>
          <w:rFonts w:ascii="Times New Roman" w:hAnsi="Times New Roman"/>
          <w:b/>
          <w:sz w:val="22"/>
          <w:szCs w:val="22"/>
        </w:rPr>
        <w:t xml:space="preserve"> </w:t>
      </w:r>
    </w:p>
    <w:p w14:paraId="7ABBC4A7" w14:textId="138113E2" w:rsidR="00565E9B" w:rsidRPr="0042026F" w:rsidRDefault="00565E9B" w:rsidP="00565E9B">
      <w:pPr>
        <w:pStyle w:val="BodyTextIndent2"/>
        <w:ind w:left="180" w:hanging="180"/>
        <w:rPr>
          <w:b/>
          <w:sz w:val="22"/>
          <w:szCs w:val="22"/>
        </w:rPr>
      </w:pPr>
      <w:r w:rsidRPr="0042026F">
        <w:rPr>
          <w:i/>
          <w:sz w:val="22"/>
          <w:szCs w:val="22"/>
        </w:rPr>
        <w:t>For assignments requiring a written answer:</w:t>
      </w:r>
      <w:r w:rsidRPr="0042026F">
        <w:rPr>
          <w:sz w:val="22"/>
          <w:szCs w:val="22"/>
        </w:rPr>
        <w:t xml:space="preserve"> </w:t>
      </w:r>
      <w:r w:rsidRPr="0042026F">
        <w:rPr>
          <w:b/>
          <w:sz w:val="22"/>
          <w:szCs w:val="22"/>
        </w:rPr>
        <w:t>All answers must be typed and double-spaced.</w:t>
      </w:r>
      <w:r w:rsidRPr="0042026F">
        <w:rPr>
          <w:sz w:val="22"/>
          <w:szCs w:val="22"/>
        </w:rPr>
        <w:t xml:space="preserve"> You must use complete sentences, </w:t>
      </w:r>
      <w:r w:rsidRPr="0042026F">
        <w:rPr>
          <w:i/>
          <w:sz w:val="22"/>
          <w:szCs w:val="22"/>
        </w:rPr>
        <w:t>and give the reason for your answer.</w:t>
      </w:r>
      <w:r w:rsidRPr="0042026F">
        <w:rPr>
          <w:sz w:val="22"/>
          <w:szCs w:val="22"/>
        </w:rPr>
        <w:t xml:space="preserve"> Grammar, spelling, and writing style are part of your grade.</w:t>
      </w:r>
      <w:r w:rsidRPr="0042026F">
        <w:rPr>
          <w:b/>
          <w:sz w:val="22"/>
          <w:szCs w:val="22"/>
        </w:rPr>
        <w:t xml:space="preserve"> Plagiarism is a serious academic offense, and we will be deal with it severely! </w:t>
      </w:r>
      <w:r w:rsidRPr="0042026F">
        <w:rPr>
          <w:sz w:val="22"/>
          <w:szCs w:val="22"/>
        </w:rPr>
        <w:t xml:space="preserve">Plagiarism includes: </w:t>
      </w:r>
      <w:r w:rsidRPr="0042026F">
        <w:rPr>
          <w:sz w:val="22"/>
          <w:szCs w:val="22"/>
        </w:rPr>
        <w:lastRenderedPageBreak/>
        <w:t xml:space="preserve">(1) passing off the work of others as your own; and (2) failure to acknowledge properly the source of ideas, information, facts, figures, drawings, etc., that are not your own. The following website has useful information: </w:t>
      </w:r>
      <w:r w:rsidR="00A93694" w:rsidRPr="00A93694">
        <w:rPr>
          <w:sz w:val="22"/>
          <w:szCs w:val="22"/>
        </w:rPr>
        <w:t>https://owl.english.purdue.edu/owl/resource/589/01/</w:t>
      </w:r>
    </w:p>
    <w:p w14:paraId="10742871" w14:textId="77777777" w:rsidR="00565E9B" w:rsidRPr="0042026F" w:rsidRDefault="00565E9B" w:rsidP="00565E9B">
      <w:pPr>
        <w:tabs>
          <w:tab w:val="left" w:pos="1620"/>
        </w:tabs>
        <w:ind w:left="1980" w:hanging="1980"/>
        <w:rPr>
          <w:rFonts w:ascii="Times New Roman" w:hAnsi="Times New Roman"/>
          <w:sz w:val="16"/>
          <w:szCs w:val="16"/>
        </w:rPr>
      </w:pPr>
    </w:p>
    <w:p w14:paraId="53402E92" w14:textId="320CB85D" w:rsidR="00565E9B" w:rsidRPr="0042026F" w:rsidRDefault="00565E9B" w:rsidP="00565E9B">
      <w:pPr>
        <w:tabs>
          <w:tab w:val="left" w:pos="1620"/>
        </w:tabs>
        <w:ind w:left="180" w:hanging="180"/>
        <w:rPr>
          <w:rFonts w:ascii="Times New Roman" w:hAnsi="Times New Roman"/>
          <w:sz w:val="22"/>
          <w:szCs w:val="22"/>
        </w:rPr>
      </w:pPr>
      <w:r w:rsidRPr="0042026F">
        <w:rPr>
          <w:rFonts w:ascii="Arial" w:hAnsi="Arial"/>
          <w:b/>
          <w:i/>
          <w:sz w:val="22"/>
          <w:szCs w:val="22"/>
        </w:rPr>
        <w:t>Attendance</w:t>
      </w:r>
      <w:r w:rsidRPr="0042026F">
        <w:rPr>
          <w:rFonts w:ascii="Arial" w:hAnsi="Arial"/>
          <w:b/>
          <w:sz w:val="22"/>
          <w:szCs w:val="22"/>
        </w:rPr>
        <w:t>:</w:t>
      </w:r>
      <w:r w:rsidRPr="0042026F">
        <w:rPr>
          <w:rFonts w:ascii="Arial" w:hAnsi="Arial"/>
          <w:sz w:val="22"/>
          <w:szCs w:val="22"/>
        </w:rPr>
        <w:t xml:space="preserve">  </w:t>
      </w:r>
      <w:r w:rsidRPr="0042026F">
        <w:rPr>
          <w:rFonts w:ascii="Times New Roman" w:hAnsi="Times New Roman"/>
          <w:sz w:val="22"/>
          <w:szCs w:val="22"/>
        </w:rPr>
        <w:t xml:space="preserve">All students must attend all classes, arrive on time, remain in class until the end of the class period, and participate in class discussions. </w:t>
      </w:r>
      <w:r w:rsidR="00D20EB1" w:rsidRPr="00D20EB1">
        <w:rPr>
          <w:rFonts w:ascii="Times New Roman" w:hAnsi="Times New Roman"/>
          <w:i/>
          <w:sz w:val="22"/>
          <w:szCs w:val="22"/>
        </w:rPr>
        <w:t>Each class session builds on material discussed in previous classes.</w:t>
      </w:r>
    </w:p>
    <w:p w14:paraId="604787BB" w14:textId="77777777" w:rsidR="00565E9B" w:rsidRPr="0042026F" w:rsidRDefault="00565E9B" w:rsidP="00565E9B">
      <w:pPr>
        <w:tabs>
          <w:tab w:val="left" w:pos="1620"/>
        </w:tabs>
        <w:ind w:left="180" w:hanging="180"/>
        <w:rPr>
          <w:rFonts w:ascii="Times New Roman" w:hAnsi="Times New Roman"/>
          <w:b/>
          <w:sz w:val="16"/>
          <w:szCs w:val="16"/>
        </w:rPr>
      </w:pPr>
    </w:p>
    <w:p w14:paraId="332EF1F8" w14:textId="77777777" w:rsidR="00565E9B" w:rsidRPr="0042026F" w:rsidRDefault="00565E9B" w:rsidP="00565E9B">
      <w:pPr>
        <w:tabs>
          <w:tab w:val="left" w:pos="1620"/>
        </w:tabs>
        <w:ind w:left="180" w:hanging="180"/>
        <w:rPr>
          <w:rFonts w:ascii="Times New Roman" w:hAnsi="Times New Roman"/>
          <w:sz w:val="22"/>
          <w:szCs w:val="22"/>
        </w:rPr>
      </w:pPr>
      <w:r w:rsidRPr="0042026F">
        <w:rPr>
          <w:rFonts w:ascii="Arial" w:hAnsi="Arial"/>
          <w:b/>
          <w:i/>
          <w:sz w:val="22"/>
          <w:szCs w:val="22"/>
        </w:rPr>
        <w:t>Electronic devices</w:t>
      </w:r>
      <w:r w:rsidRPr="0042026F">
        <w:rPr>
          <w:rFonts w:ascii="Arial" w:hAnsi="Arial"/>
          <w:b/>
          <w:sz w:val="22"/>
          <w:szCs w:val="22"/>
        </w:rPr>
        <w:t>:</w:t>
      </w:r>
      <w:r w:rsidRPr="0042026F">
        <w:rPr>
          <w:rFonts w:ascii="Arial" w:hAnsi="Arial"/>
          <w:sz w:val="22"/>
          <w:szCs w:val="22"/>
        </w:rPr>
        <w:t xml:space="preserve">  </w:t>
      </w:r>
      <w:r w:rsidRPr="0042026F">
        <w:rPr>
          <w:rFonts w:ascii="Times New Roman" w:hAnsi="Times New Roman"/>
          <w:sz w:val="22"/>
          <w:szCs w:val="22"/>
        </w:rPr>
        <w:t xml:space="preserve">Students must turn off and put away cell phones, laptops, tablets, and other electronic devices (except </w:t>
      </w:r>
      <w:r>
        <w:rPr>
          <w:rFonts w:ascii="Times New Roman" w:hAnsi="Times New Roman"/>
          <w:sz w:val="22"/>
          <w:szCs w:val="22"/>
        </w:rPr>
        <w:t xml:space="preserve">dedicated </w:t>
      </w:r>
      <w:r w:rsidRPr="0042026F">
        <w:rPr>
          <w:rFonts w:ascii="Times New Roman" w:hAnsi="Times New Roman"/>
          <w:sz w:val="22"/>
          <w:szCs w:val="22"/>
        </w:rPr>
        <w:t>calculators) during all class sessions, quizzes, and exams.</w:t>
      </w:r>
    </w:p>
    <w:p w14:paraId="2B057330" w14:textId="77777777" w:rsidR="00565E9B" w:rsidRPr="0042026F" w:rsidRDefault="00565E9B" w:rsidP="00565E9B">
      <w:pPr>
        <w:rPr>
          <w:rFonts w:ascii="Times New Roman" w:hAnsi="Times New Roman"/>
          <w:i/>
          <w:sz w:val="16"/>
          <w:szCs w:val="16"/>
        </w:rPr>
      </w:pPr>
    </w:p>
    <w:p w14:paraId="0B20C5D8" w14:textId="77777777" w:rsidR="00565E9B" w:rsidRPr="0042026F" w:rsidRDefault="00565E9B" w:rsidP="00565E9B">
      <w:pPr>
        <w:tabs>
          <w:tab w:val="left" w:pos="1620"/>
        </w:tabs>
        <w:ind w:left="180" w:hanging="180"/>
        <w:rPr>
          <w:rFonts w:ascii="Times New Roman" w:hAnsi="Times New Roman"/>
          <w:sz w:val="22"/>
          <w:szCs w:val="22"/>
        </w:rPr>
      </w:pPr>
      <w:r w:rsidRPr="0042026F">
        <w:rPr>
          <w:rFonts w:ascii="Arial" w:hAnsi="Arial"/>
          <w:b/>
          <w:i/>
          <w:sz w:val="22"/>
          <w:szCs w:val="22"/>
        </w:rPr>
        <w:t>Supplies</w:t>
      </w:r>
      <w:r w:rsidRPr="0042026F">
        <w:rPr>
          <w:rFonts w:ascii="Arial" w:hAnsi="Arial"/>
          <w:b/>
          <w:sz w:val="22"/>
          <w:szCs w:val="22"/>
        </w:rPr>
        <w:t xml:space="preserve">: </w:t>
      </w:r>
      <w:r w:rsidRPr="0042026F">
        <w:rPr>
          <w:rFonts w:ascii="Arial" w:hAnsi="Arial"/>
          <w:sz w:val="22"/>
          <w:szCs w:val="22"/>
        </w:rPr>
        <w:t xml:space="preserve"> </w:t>
      </w:r>
      <w:r w:rsidRPr="0042026F">
        <w:rPr>
          <w:rFonts w:ascii="Times New Roman" w:hAnsi="Times New Roman"/>
          <w:sz w:val="22"/>
          <w:szCs w:val="22"/>
        </w:rPr>
        <w:t>3-ring binder (for holding handouts, notes, assignments, etc.; it is imperative that you keep this notebook organized), colored pencils with erasers, metric ruler, and calculator.</w:t>
      </w:r>
    </w:p>
    <w:p w14:paraId="035294F0" w14:textId="77777777" w:rsidR="00565E9B" w:rsidRPr="00AE531D" w:rsidRDefault="00565E9B" w:rsidP="00565E9B">
      <w:pPr>
        <w:tabs>
          <w:tab w:val="left" w:pos="1620"/>
        </w:tabs>
        <w:ind w:left="180" w:hanging="180"/>
        <w:rPr>
          <w:rFonts w:ascii="Times New Roman" w:hAnsi="Times New Roman"/>
          <w:b/>
          <w:sz w:val="18"/>
          <w:szCs w:val="18"/>
        </w:rPr>
      </w:pPr>
    </w:p>
    <w:p w14:paraId="15D24B71" w14:textId="77777777" w:rsidR="0023368E" w:rsidRDefault="0023368E" w:rsidP="0023368E">
      <w:pPr>
        <w:pStyle w:val="PlainText"/>
        <w:rPr>
          <w:rFonts w:ascii="Arial" w:hAnsi="Arial" w:cs="Arial"/>
          <w:b/>
          <w:sz w:val="24"/>
          <w:szCs w:val="24"/>
          <w:u w:val="single"/>
        </w:rPr>
      </w:pPr>
    </w:p>
    <w:p w14:paraId="59BF22EB" w14:textId="3E59CB1F" w:rsidR="0023368E" w:rsidRDefault="0023368E" w:rsidP="0023368E">
      <w:pPr>
        <w:pStyle w:val="PlainText"/>
        <w:rPr>
          <w:rFonts w:ascii="Arial" w:hAnsi="Arial" w:cs="Arial"/>
          <w:b/>
          <w:sz w:val="24"/>
          <w:szCs w:val="24"/>
        </w:rPr>
      </w:pPr>
      <w:r w:rsidRPr="0023368E">
        <w:rPr>
          <w:rFonts w:ascii="Arial" w:hAnsi="Arial" w:cs="Arial"/>
          <w:b/>
          <w:sz w:val="24"/>
          <w:szCs w:val="24"/>
          <w:u w:val="single"/>
        </w:rPr>
        <w:t>Schedule</w:t>
      </w:r>
      <w:r w:rsidRPr="0023368E">
        <w:rPr>
          <w:rFonts w:ascii="Arial" w:hAnsi="Arial" w:cs="Arial"/>
          <w:b/>
          <w:sz w:val="24"/>
          <w:szCs w:val="24"/>
        </w:rPr>
        <w:t xml:space="preserve"> </w:t>
      </w:r>
      <w:r w:rsidRPr="0023368E">
        <w:rPr>
          <w:rFonts w:ascii="Arial" w:hAnsi="Arial" w:cs="Arial"/>
        </w:rPr>
        <w:t>(subject to change except for dates of exams)</w:t>
      </w:r>
    </w:p>
    <w:p w14:paraId="5DEF3F3C" w14:textId="77777777" w:rsidR="0023368E" w:rsidRPr="0023368E" w:rsidRDefault="0023368E" w:rsidP="0023368E">
      <w:pPr>
        <w:pStyle w:val="PlainText"/>
        <w:rPr>
          <w:rFonts w:asciiTheme="majorHAnsi" w:hAnsiTheme="majorHAnsi"/>
          <w:sz w:val="16"/>
          <w:szCs w:val="16"/>
        </w:rPr>
      </w:pPr>
    </w:p>
    <w:p w14:paraId="14AB7F85" w14:textId="77777777" w:rsidR="0023368E" w:rsidRPr="0023368E" w:rsidRDefault="0023368E" w:rsidP="0023368E">
      <w:pPr>
        <w:pStyle w:val="Heading3"/>
        <w:keepNext w:val="0"/>
        <w:widowControl w:val="0"/>
        <w:rPr>
          <w:rFonts w:asciiTheme="majorHAnsi" w:hAnsiTheme="majorHAnsi"/>
          <w:sz w:val="22"/>
          <w:szCs w:val="22"/>
        </w:rPr>
      </w:pPr>
      <w:r w:rsidRPr="0023368E">
        <w:rPr>
          <w:rFonts w:asciiTheme="majorHAnsi" w:hAnsiTheme="majorHAnsi"/>
          <w:sz w:val="22"/>
          <w:szCs w:val="22"/>
        </w:rPr>
        <w:t>01/28 -- Week 1 – Introduction and geologic time</w:t>
      </w:r>
    </w:p>
    <w:p w14:paraId="1247C53F" w14:textId="77777777" w:rsidR="0023368E" w:rsidRPr="0023368E" w:rsidRDefault="0023368E" w:rsidP="0023368E">
      <w:pPr>
        <w:pStyle w:val="Heading5"/>
        <w:keepNext w:val="0"/>
        <w:widowControl w:val="0"/>
        <w:ind w:left="360"/>
        <w:jc w:val="left"/>
        <w:rPr>
          <w:rFonts w:ascii="Times New Roman" w:hAnsi="Times New Roman"/>
          <w:i/>
          <w:sz w:val="22"/>
          <w:szCs w:val="22"/>
          <w:u w:val="none"/>
        </w:rPr>
      </w:pPr>
      <w:r w:rsidRPr="0023368E">
        <w:rPr>
          <w:rFonts w:ascii="Times New Roman" w:hAnsi="Times New Roman"/>
          <w:sz w:val="22"/>
          <w:szCs w:val="22"/>
          <w:u w:val="none"/>
        </w:rPr>
        <w:t xml:space="preserve">• Overview of course </w:t>
      </w:r>
      <w:r w:rsidRPr="0023368E">
        <w:rPr>
          <w:rFonts w:ascii="Times New Roman" w:hAnsi="Times New Roman"/>
          <w:sz w:val="22"/>
          <w:szCs w:val="22"/>
          <w:u w:val="none"/>
        </w:rPr>
        <w:br/>
      </w:r>
      <w:r w:rsidRPr="0023368E">
        <w:rPr>
          <w:rFonts w:ascii="Times New Roman" w:hAnsi="Times New Roman"/>
          <w:i/>
          <w:sz w:val="22"/>
          <w:szCs w:val="22"/>
          <w:u w:val="none"/>
        </w:rPr>
        <w:t>• Pre-course assessment</w:t>
      </w:r>
    </w:p>
    <w:p w14:paraId="6666B0A4" w14:textId="77777777" w:rsidR="0023368E" w:rsidRPr="0023368E" w:rsidRDefault="0023368E" w:rsidP="0023368E">
      <w:pPr>
        <w:pStyle w:val="Heading6"/>
        <w:keepNext w:val="0"/>
        <w:widowControl w:val="0"/>
        <w:ind w:firstLine="360"/>
        <w:rPr>
          <w:rFonts w:ascii="Times New Roman" w:hAnsi="Times New Roman"/>
          <w:sz w:val="22"/>
          <w:szCs w:val="22"/>
          <w:u w:val="none"/>
        </w:rPr>
      </w:pPr>
      <w:r w:rsidRPr="0023368E">
        <w:rPr>
          <w:rFonts w:ascii="Times New Roman" w:hAnsi="Times New Roman"/>
          <w:sz w:val="22"/>
          <w:szCs w:val="22"/>
          <w:u w:val="none"/>
        </w:rPr>
        <w:t>• Introduction to oil &amp; gas</w:t>
      </w:r>
    </w:p>
    <w:p w14:paraId="0C936A9C" w14:textId="77777777" w:rsidR="0023368E" w:rsidRPr="0023368E" w:rsidRDefault="0023368E" w:rsidP="0023368E">
      <w:pPr>
        <w:widowControl w:val="0"/>
        <w:ind w:left="360"/>
        <w:jc w:val="both"/>
        <w:rPr>
          <w:rFonts w:ascii="Times New Roman" w:hAnsi="Times New Roman"/>
          <w:sz w:val="22"/>
          <w:szCs w:val="22"/>
        </w:rPr>
      </w:pPr>
      <w:r w:rsidRPr="0023368E">
        <w:rPr>
          <w:rFonts w:ascii="Times New Roman" w:hAnsi="Times New Roman"/>
          <w:sz w:val="22"/>
          <w:szCs w:val="22"/>
        </w:rPr>
        <w:t>• Supply, demand, and the price of oil</w:t>
      </w:r>
    </w:p>
    <w:p w14:paraId="0E6D8CC9" w14:textId="77777777" w:rsidR="0023368E" w:rsidRPr="0023368E" w:rsidRDefault="0023368E" w:rsidP="0023368E">
      <w:pPr>
        <w:pStyle w:val="Heading6"/>
        <w:keepNext w:val="0"/>
        <w:widowControl w:val="0"/>
        <w:ind w:left="360"/>
        <w:rPr>
          <w:rFonts w:ascii="Times New Roman" w:hAnsi="Times New Roman"/>
          <w:sz w:val="22"/>
          <w:szCs w:val="22"/>
          <w:u w:val="none"/>
        </w:rPr>
      </w:pPr>
      <w:r w:rsidRPr="0023368E">
        <w:rPr>
          <w:rFonts w:ascii="Times New Roman" w:hAnsi="Times New Roman"/>
          <w:sz w:val="22"/>
          <w:szCs w:val="22"/>
          <w:u w:val="none"/>
        </w:rPr>
        <w:t>• Introduction to research / writing assignment – What is the future of oil? Can the world live on 100% renewables?</w:t>
      </w:r>
    </w:p>
    <w:p w14:paraId="1BBEB1A5" w14:textId="77777777" w:rsidR="0023368E" w:rsidRPr="0023368E" w:rsidRDefault="0023368E" w:rsidP="0023368E">
      <w:pPr>
        <w:widowControl w:val="0"/>
        <w:ind w:left="360"/>
        <w:jc w:val="both"/>
        <w:rPr>
          <w:rFonts w:ascii="Times New Roman" w:hAnsi="Times New Roman"/>
          <w:sz w:val="22"/>
          <w:szCs w:val="22"/>
        </w:rPr>
      </w:pPr>
      <w:r w:rsidRPr="0023368E">
        <w:rPr>
          <w:rFonts w:ascii="Times New Roman" w:hAnsi="Times New Roman"/>
          <w:sz w:val="22"/>
          <w:szCs w:val="22"/>
        </w:rPr>
        <w:t>• Geologic time</w:t>
      </w:r>
    </w:p>
    <w:p w14:paraId="7DB1CA60" w14:textId="77777777" w:rsidR="0023368E" w:rsidRPr="0023368E" w:rsidRDefault="0023368E" w:rsidP="0023368E">
      <w:pPr>
        <w:widowControl w:val="0"/>
        <w:ind w:left="360"/>
        <w:jc w:val="both"/>
        <w:rPr>
          <w:rFonts w:ascii="Times New Roman" w:hAnsi="Times New Roman"/>
          <w:sz w:val="22"/>
          <w:szCs w:val="22"/>
        </w:rPr>
      </w:pPr>
      <w:r w:rsidRPr="0023368E">
        <w:rPr>
          <w:rFonts w:ascii="Times New Roman" w:hAnsi="Times New Roman"/>
          <w:sz w:val="22"/>
          <w:szCs w:val="22"/>
        </w:rPr>
        <w:t>• Team Exercise: Visualizing geologic time</w:t>
      </w:r>
    </w:p>
    <w:p w14:paraId="28ADB100" w14:textId="77777777" w:rsidR="0023368E" w:rsidRPr="0023368E" w:rsidRDefault="0023368E" w:rsidP="0023368E">
      <w:pPr>
        <w:widowControl w:val="0"/>
        <w:ind w:left="360"/>
        <w:jc w:val="both"/>
        <w:rPr>
          <w:rFonts w:ascii="Times New Roman" w:hAnsi="Times New Roman"/>
          <w:sz w:val="22"/>
          <w:szCs w:val="22"/>
        </w:rPr>
      </w:pPr>
      <w:r w:rsidRPr="0023368E">
        <w:rPr>
          <w:rFonts w:ascii="Times New Roman" w:hAnsi="Times New Roman"/>
          <w:sz w:val="22"/>
          <w:szCs w:val="22"/>
        </w:rPr>
        <w:t>• Overview of writing assignments / plagiarism</w:t>
      </w:r>
    </w:p>
    <w:p w14:paraId="2A6C04AC" w14:textId="77777777" w:rsidR="0023368E" w:rsidRPr="0023368E" w:rsidRDefault="0023368E" w:rsidP="0023368E">
      <w:pPr>
        <w:pStyle w:val="Heading3"/>
        <w:keepNext w:val="0"/>
        <w:widowControl w:val="0"/>
        <w:ind w:left="360"/>
        <w:rPr>
          <w:rFonts w:ascii="Times New Roman" w:hAnsi="Times New Roman"/>
          <w:sz w:val="22"/>
          <w:szCs w:val="22"/>
        </w:rPr>
      </w:pPr>
    </w:p>
    <w:p w14:paraId="0CFC12C1" w14:textId="77777777" w:rsidR="0023368E" w:rsidRPr="0023368E" w:rsidRDefault="0023368E" w:rsidP="0023368E">
      <w:pPr>
        <w:pStyle w:val="Heading3"/>
        <w:keepNext w:val="0"/>
        <w:widowControl w:val="0"/>
        <w:rPr>
          <w:rFonts w:asciiTheme="majorHAnsi" w:hAnsiTheme="majorHAnsi"/>
          <w:sz w:val="22"/>
          <w:szCs w:val="22"/>
        </w:rPr>
      </w:pPr>
      <w:r w:rsidRPr="0023368E">
        <w:rPr>
          <w:rFonts w:asciiTheme="majorHAnsi" w:hAnsiTheme="majorHAnsi"/>
          <w:sz w:val="22"/>
          <w:szCs w:val="22"/>
        </w:rPr>
        <w:t>02/04 -- Week 2 – Weathering, sediments and sedimentary rocks</w:t>
      </w:r>
    </w:p>
    <w:p w14:paraId="3D68288A" w14:textId="77777777" w:rsidR="0023368E" w:rsidRPr="0023368E" w:rsidRDefault="0023368E" w:rsidP="0023368E">
      <w:pPr>
        <w:widowControl w:val="0"/>
        <w:ind w:left="360"/>
        <w:jc w:val="both"/>
        <w:rPr>
          <w:rFonts w:ascii="Times New Roman" w:hAnsi="Times New Roman"/>
          <w:sz w:val="22"/>
          <w:szCs w:val="22"/>
        </w:rPr>
      </w:pPr>
      <w:r w:rsidRPr="0023368E">
        <w:rPr>
          <w:rFonts w:ascii="Times New Roman" w:hAnsi="Times New Roman"/>
          <w:sz w:val="22"/>
          <w:szCs w:val="22"/>
        </w:rPr>
        <w:t xml:space="preserve">• Quiz on all Week 1 topics </w:t>
      </w:r>
    </w:p>
    <w:p w14:paraId="5FE81956" w14:textId="77777777" w:rsidR="0023368E" w:rsidRPr="0023368E" w:rsidRDefault="0023368E" w:rsidP="0023368E">
      <w:pPr>
        <w:widowControl w:val="0"/>
        <w:ind w:left="360"/>
        <w:jc w:val="both"/>
        <w:rPr>
          <w:rFonts w:ascii="Times New Roman" w:hAnsi="Times New Roman"/>
          <w:sz w:val="22"/>
          <w:szCs w:val="22"/>
        </w:rPr>
      </w:pPr>
      <w:r w:rsidRPr="0023368E">
        <w:rPr>
          <w:rFonts w:ascii="Times New Roman" w:hAnsi="Times New Roman"/>
          <w:sz w:val="22"/>
          <w:szCs w:val="22"/>
        </w:rPr>
        <w:t>• Discussion – What is the future of oil? Can the world live on 100% renewables?</w:t>
      </w:r>
    </w:p>
    <w:p w14:paraId="6620E4F6" w14:textId="77777777" w:rsidR="0023368E" w:rsidRPr="0023368E" w:rsidRDefault="0023368E" w:rsidP="0023368E">
      <w:pPr>
        <w:widowControl w:val="0"/>
        <w:ind w:left="360"/>
        <w:jc w:val="both"/>
        <w:rPr>
          <w:rFonts w:ascii="Times New Roman" w:hAnsi="Times New Roman"/>
          <w:sz w:val="22"/>
          <w:szCs w:val="22"/>
        </w:rPr>
      </w:pPr>
      <w:r w:rsidRPr="0023368E">
        <w:rPr>
          <w:rFonts w:ascii="Times New Roman" w:hAnsi="Times New Roman"/>
          <w:sz w:val="22"/>
          <w:szCs w:val="22"/>
        </w:rPr>
        <w:t>• Weathering and origin of sediment</w:t>
      </w:r>
    </w:p>
    <w:p w14:paraId="16FCA0B7" w14:textId="77777777" w:rsidR="0023368E" w:rsidRPr="0023368E" w:rsidRDefault="0023368E" w:rsidP="0023368E">
      <w:pPr>
        <w:pStyle w:val="Heading7"/>
        <w:keepNext w:val="0"/>
        <w:widowControl w:val="0"/>
        <w:rPr>
          <w:rFonts w:ascii="Times New Roman" w:hAnsi="Times New Roman"/>
          <w:sz w:val="22"/>
          <w:szCs w:val="22"/>
          <w:u w:val="none"/>
        </w:rPr>
      </w:pPr>
      <w:r w:rsidRPr="0023368E">
        <w:rPr>
          <w:rFonts w:ascii="Times New Roman" w:hAnsi="Times New Roman"/>
          <w:sz w:val="22"/>
          <w:szCs w:val="22"/>
          <w:u w:val="none"/>
        </w:rPr>
        <w:t>• Preservation and burial of sediment; compaction &amp; cementation</w:t>
      </w:r>
    </w:p>
    <w:p w14:paraId="74AE3CCE" w14:textId="77777777" w:rsidR="0023368E" w:rsidRPr="0023368E" w:rsidRDefault="0023368E" w:rsidP="0023368E">
      <w:pPr>
        <w:pStyle w:val="Heading7"/>
        <w:keepNext w:val="0"/>
        <w:widowControl w:val="0"/>
        <w:rPr>
          <w:rFonts w:ascii="Times New Roman" w:hAnsi="Times New Roman"/>
          <w:sz w:val="22"/>
          <w:szCs w:val="22"/>
          <w:u w:val="none"/>
        </w:rPr>
      </w:pPr>
      <w:r w:rsidRPr="0023368E">
        <w:rPr>
          <w:rFonts w:ascii="Times New Roman" w:hAnsi="Times New Roman"/>
          <w:sz w:val="22"/>
          <w:szCs w:val="22"/>
          <w:u w:val="none"/>
        </w:rPr>
        <w:t>• Types of sedimentary rocks</w:t>
      </w:r>
    </w:p>
    <w:p w14:paraId="5B5FB11B" w14:textId="77777777" w:rsidR="0023368E" w:rsidRPr="0023368E" w:rsidRDefault="0023368E" w:rsidP="0023368E">
      <w:pPr>
        <w:pStyle w:val="Heading7"/>
        <w:keepNext w:val="0"/>
        <w:widowControl w:val="0"/>
        <w:rPr>
          <w:rFonts w:ascii="Times New Roman" w:hAnsi="Times New Roman"/>
          <w:sz w:val="22"/>
          <w:szCs w:val="22"/>
          <w:u w:val="none"/>
        </w:rPr>
      </w:pPr>
      <w:r w:rsidRPr="0023368E">
        <w:rPr>
          <w:rFonts w:ascii="Times New Roman" w:hAnsi="Times New Roman"/>
          <w:sz w:val="22"/>
          <w:szCs w:val="22"/>
          <w:u w:val="none"/>
        </w:rPr>
        <w:t>• Preliminary team exercise on identifying sediment and sedimentary rocks</w:t>
      </w:r>
    </w:p>
    <w:p w14:paraId="011A45D5" w14:textId="77777777" w:rsidR="0023368E" w:rsidRPr="0023368E" w:rsidRDefault="0023368E" w:rsidP="0023368E">
      <w:pPr>
        <w:pStyle w:val="Heading7"/>
        <w:keepNext w:val="0"/>
        <w:widowControl w:val="0"/>
        <w:rPr>
          <w:rFonts w:ascii="Times New Roman" w:hAnsi="Times New Roman"/>
          <w:color w:val="FF0000"/>
          <w:sz w:val="22"/>
          <w:szCs w:val="22"/>
          <w:u w:val="none"/>
        </w:rPr>
      </w:pPr>
      <w:r w:rsidRPr="0023368E">
        <w:rPr>
          <w:rFonts w:ascii="Times New Roman" w:hAnsi="Times New Roman"/>
          <w:sz w:val="22"/>
          <w:szCs w:val="22"/>
          <w:u w:val="none"/>
        </w:rPr>
        <w:t>• Sedimentary structures and inferring depositional environments</w:t>
      </w:r>
    </w:p>
    <w:p w14:paraId="67F5BADE" w14:textId="77777777" w:rsidR="0023368E" w:rsidRPr="0023368E" w:rsidRDefault="0023368E" w:rsidP="0023368E">
      <w:pPr>
        <w:widowControl w:val="0"/>
        <w:ind w:left="360"/>
        <w:rPr>
          <w:rFonts w:ascii="Times New Roman" w:hAnsi="Times New Roman"/>
          <w:sz w:val="22"/>
          <w:szCs w:val="22"/>
        </w:rPr>
      </w:pPr>
      <w:r w:rsidRPr="0023368E">
        <w:rPr>
          <w:rFonts w:ascii="Times New Roman" w:hAnsi="Times New Roman"/>
          <w:sz w:val="22"/>
          <w:szCs w:val="22"/>
        </w:rPr>
        <w:t>• Introduction to research / writing assignment</w:t>
      </w:r>
      <w:r w:rsidRPr="0023368E" w:rsidDel="00F45A18">
        <w:rPr>
          <w:rFonts w:ascii="Times New Roman" w:hAnsi="Times New Roman"/>
          <w:sz w:val="22"/>
          <w:szCs w:val="22"/>
        </w:rPr>
        <w:t xml:space="preserve"> </w:t>
      </w:r>
      <w:r w:rsidRPr="0023368E">
        <w:rPr>
          <w:rFonts w:ascii="Times New Roman" w:hAnsi="Times New Roman"/>
          <w:sz w:val="22"/>
          <w:szCs w:val="22"/>
        </w:rPr>
        <w:t xml:space="preserve">– Oil-spill disasters (Santa Barbara, Valdez, </w:t>
      </w:r>
      <w:proofErr w:type="spellStart"/>
      <w:r w:rsidRPr="0023368E">
        <w:rPr>
          <w:rFonts w:ascii="Times New Roman" w:hAnsi="Times New Roman"/>
          <w:sz w:val="22"/>
          <w:szCs w:val="22"/>
        </w:rPr>
        <w:t>Deepwater</w:t>
      </w:r>
      <w:proofErr w:type="spellEnd"/>
      <w:r w:rsidRPr="0023368E">
        <w:rPr>
          <w:rFonts w:ascii="Times New Roman" w:hAnsi="Times New Roman"/>
          <w:sz w:val="22"/>
          <w:szCs w:val="22"/>
        </w:rPr>
        <w:t xml:space="preserve"> Horizon) </w:t>
      </w:r>
    </w:p>
    <w:p w14:paraId="590EC338" w14:textId="77777777" w:rsidR="0023368E" w:rsidRPr="0023368E" w:rsidRDefault="0023368E" w:rsidP="0023368E">
      <w:pPr>
        <w:pStyle w:val="Heading3"/>
        <w:keepNext w:val="0"/>
        <w:widowControl w:val="0"/>
        <w:ind w:left="360"/>
        <w:rPr>
          <w:rFonts w:ascii="Times New Roman" w:hAnsi="Times New Roman"/>
          <w:sz w:val="22"/>
          <w:szCs w:val="22"/>
        </w:rPr>
      </w:pPr>
    </w:p>
    <w:p w14:paraId="26642837" w14:textId="77777777" w:rsidR="0023368E" w:rsidRPr="0023368E" w:rsidRDefault="0023368E" w:rsidP="0023368E">
      <w:pPr>
        <w:pStyle w:val="Heading3"/>
        <w:keepNext w:val="0"/>
        <w:widowControl w:val="0"/>
        <w:rPr>
          <w:rFonts w:asciiTheme="majorHAnsi" w:hAnsiTheme="majorHAnsi"/>
          <w:sz w:val="22"/>
          <w:szCs w:val="22"/>
        </w:rPr>
      </w:pPr>
      <w:r w:rsidRPr="0023368E">
        <w:rPr>
          <w:rFonts w:asciiTheme="majorHAnsi" w:hAnsiTheme="majorHAnsi"/>
          <w:sz w:val="22"/>
          <w:szCs w:val="22"/>
        </w:rPr>
        <w:t xml:space="preserve">02/11 -- Week 3 – Source rocks and source-rock maturation </w:t>
      </w:r>
    </w:p>
    <w:p w14:paraId="6B679CE5" w14:textId="77777777" w:rsidR="0023368E" w:rsidRPr="0023368E" w:rsidRDefault="0023368E" w:rsidP="0023368E">
      <w:pPr>
        <w:widowControl w:val="0"/>
        <w:ind w:left="360"/>
        <w:jc w:val="both"/>
        <w:rPr>
          <w:rFonts w:ascii="Times New Roman" w:hAnsi="Times New Roman"/>
          <w:sz w:val="22"/>
          <w:szCs w:val="22"/>
        </w:rPr>
      </w:pPr>
      <w:r w:rsidRPr="0023368E">
        <w:rPr>
          <w:rFonts w:ascii="Times New Roman" w:hAnsi="Times New Roman"/>
          <w:sz w:val="22"/>
          <w:szCs w:val="22"/>
        </w:rPr>
        <w:t>• Quiz on all Week 2 topics</w:t>
      </w:r>
    </w:p>
    <w:p w14:paraId="00FAF202" w14:textId="77777777" w:rsidR="0023368E" w:rsidRPr="0023368E" w:rsidRDefault="0023368E" w:rsidP="0023368E">
      <w:pPr>
        <w:widowControl w:val="0"/>
        <w:ind w:left="360"/>
        <w:jc w:val="both"/>
        <w:rPr>
          <w:rFonts w:ascii="Times New Roman" w:hAnsi="Times New Roman"/>
          <w:sz w:val="22"/>
          <w:szCs w:val="22"/>
        </w:rPr>
      </w:pPr>
      <w:r w:rsidRPr="0023368E">
        <w:rPr>
          <w:rFonts w:ascii="Times New Roman" w:hAnsi="Times New Roman"/>
          <w:sz w:val="22"/>
          <w:szCs w:val="22"/>
        </w:rPr>
        <w:t xml:space="preserve">• Discussion – Oil-spill disasters (Santa Barbara, Valdez, </w:t>
      </w:r>
      <w:proofErr w:type="spellStart"/>
      <w:r w:rsidRPr="0023368E">
        <w:rPr>
          <w:rFonts w:ascii="Times New Roman" w:hAnsi="Times New Roman"/>
          <w:sz w:val="22"/>
          <w:szCs w:val="22"/>
        </w:rPr>
        <w:t>Deepwater</w:t>
      </w:r>
      <w:proofErr w:type="spellEnd"/>
      <w:r w:rsidRPr="0023368E">
        <w:rPr>
          <w:rFonts w:ascii="Times New Roman" w:hAnsi="Times New Roman"/>
          <w:sz w:val="22"/>
          <w:szCs w:val="22"/>
        </w:rPr>
        <w:t xml:space="preserve"> Horizon)</w:t>
      </w:r>
    </w:p>
    <w:p w14:paraId="3622F119" w14:textId="77777777" w:rsidR="0023368E" w:rsidRPr="0023368E" w:rsidRDefault="0023368E" w:rsidP="0023368E">
      <w:pPr>
        <w:widowControl w:val="0"/>
        <w:ind w:left="360"/>
        <w:jc w:val="both"/>
        <w:rPr>
          <w:rFonts w:ascii="Times New Roman" w:hAnsi="Times New Roman"/>
          <w:sz w:val="22"/>
          <w:szCs w:val="22"/>
        </w:rPr>
      </w:pPr>
      <w:r w:rsidRPr="0023368E">
        <w:rPr>
          <w:rFonts w:ascii="Times New Roman" w:hAnsi="Times New Roman"/>
          <w:sz w:val="22"/>
          <w:szCs w:val="22"/>
        </w:rPr>
        <w:t>• Team Exercise: Identifying sediment and sedimentary rocks</w:t>
      </w:r>
    </w:p>
    <w:p w14:paraId="758812AA" w14:textId="77777777" w:rsidR="0023368E" w:rsidRPr="0023368E" w:rsidRDefault="0023368E" w:rsidP="0023368E">
      <w:pPr>
        <w:pStyle w:val="Heading7"/>
        <w:keepNext w:val="0"/>
        <w:widowControl w:val="0"/>
        <w:rPr>
          <w:rFonts w:ascii="Times New Roman" w:hAnsi="Times New Roman"/>
          <w:sz w:val="22"/>
          <w:szCs w:val="22"/>
          <w:u w:val="none"/>
        </w:rPr>
      </w:pPr>
      <w:r w:rsidRPr="0023368E">
        <w:rPr>
          <w:rFonts w:ascii="Times New Roman" w:hAnsi="Times New Roman"/>
          <w:sz w:val="22"/>
          <w:szCs w:val="22"/>
          <w:u w:val="none"/>
        </w:rPr>
        <w:t>• Petroleum systems</w:t>
      </w:r>
    </w:p>
    <w:p w14:paraId="0040ED1C" w14:textId="77777777" w:rsidR="0023368E" w:rsidRPr="0023368E" w:rsidRDefault="0023368E" w:rsidP="0023368E">
      <w:pPr>
        <w:pStyle w:val="Heading7"/>
        <w:keepNext w:val="0"/>
        <w:widowControl w:val="0"/>
        <w:rPr>
          <w:rFonts w:ascii="Times New Roman" w:hAnsi="Times New Roman"/>
          <w:color w:val="FF0000"/>
          <w:sz w:val="22"/>
          <w:szCs w:val="22"/>
          <w:u w:val="none"/>
        </w:rPr>
      </w:pPr>
      <w:r w:rsidRPr="0023368E">
        <w:rPr>
          <w:rFonts w:ascii="Times New Roman" w:hAnsi="Times New Roman"/>
          <w:sz w:val="22"/>
          <w:szCs w:val="22"/>
          <w:u w:val="none"/>
        </w:rPr>
        <w:t>• Gas-prone and oil-prone source rocks</w:t>
      </w:r>
    </w:p>
    <w:p w14:paraId="55D50DA2" w14:textId="77777777" w:rsidR="0023368E" w:rsidRPr="0023368E" w:rsidRDefault="0023368E" w:rsidP="0023368E">
      <w:pPr>
        <w:pStyle w:val="Heading7"/>
        <w:keepNext w:val="0"/>
        <w:widowControl w:val="0"/>
        <w:rPr>
          <w:rFonts w:ascii="Times New Roman" w:hAnsi="Times New Roman"/>
          <w:color w:val="FF0000"/>
          <w:sz w:val="22"/>
          <w:szCs w:val="22"/>
          <w:u w:val="none"/>
        </w:rPr>
      </w:pPr>
      <w:r w:rsidRPr="0023368E">
        <w:rPr>
          <w:rFonts w:ascii="Times New Roman" w:hAnsi="Times New Roman"/>
          <w:sz w:val="22"/>
          <w:szCs w:val="22"/>
          <w:u w:val="none"/>
        </w:rPr>
        <w:t xml:space="preserve">• Exercise on source-rock maturation </w:t>
      </w:r>
    </w:p>
    <w:p w14:paraId="6978DE1C" w14:textId="77777777" w:rsidR="0023368E" w:rsidRPr="0023368E" w:rsidRDefault="0023368E" w:rsidP="0023368E">
      <w:pPr>
        <w:widowControl w:val="0"/>
        <w:ind w:left="360"/>
        <w:rPr>
          <w:rFonts w:ascii="Times New Roman" w:hAnsi="Times New Roman"/>
          <w:sz w:val="22"/>
          <w:szCs w:val="22"/>
        </w:rPr>
      </w:pPr>
      <w:r w:rsidRPr="0023368E">
        <w:rPr>
          <w:rFonts w:ascii="Times New Roman" w:hAnsi="Times New Roman"/>
          <w:sz w:val="22"/>
          <w:szCs w:val="22"/>
        </w:rPr>
        <w:t>• Introduction to research / writing assignment</w:t>
      </w:r>
      <w:r w:rsidRPr="0023368E" w:rsidDel="00F45A18">
        <w:rPr>
          <w:rFonts w:ascii="Times New Roman" w:hAnsi="Times New Roman"/>
          <w:sz w:val="22"/>
          <w:szCs w:val="22"/>
        </w:rPr>
        <w:t xml:space="preserve"> </w:t>
      </w:r>
      <w:r w:rsidRPr="0023368E">
        <w:rPr>
          <w:rFonts w:ascii="Times New Roman" w:hAnsi="Times New Roman"/>
          <w:sz w:val="22"/>
          <w:szCs w:val="22"/>
        </w:rPr>
        <w:t xml:space="preserve">– West Texas Oil Boom:  Good vs. Bad? </w:t>
      </w:r>
    </w:p>
    <w:p w14:paraId="5CEDD3BA" w14:textId="77777777" w:rsidR="0023368E" w:rsidRPr="0023368E" w:rsidRDefault="0023368E" w:rsidP="0023368E">
      <w:pPr>
        <w:pStyle w:val="Heading3"/>
        <w:keepNext w:val="0"/>
        <w:widowControl w:val="0"/>
        <w:ind w:left="360"/>
        <w:rPr>
          <w:rFonts w:ascii="Times New Roman" w:hAnsi="Times New Roman"/>
          <w:sz w:val="22"/>
          <w:szCs w:val="22"/>
        </w:rPr>
      </w:pPr>
    </w:p>
    <w:p w14:paraId="2AE07491" w14:textId="77777777" w:rsidR="0023368E" w:rsidRPr="0023368E" w:rsidRDefault="0023368E" w:rsidP="0023368E">
      <w:pPr>
        <w:pStyle w:val="Heading3"/>
        <w:keepNext w:val="0"/>
        <w:widowControl w:val="0"/>
        <w:rPr>
          <w:rFonts w:asciiTheme="majorHAnsi" w:hAnsiTheme="majorHAnsi"/>
          <w:sz w:val="22"/>
          <w:szCs w:val="22"/>
        </w:rPr>
      </w:pPr>
      <w:r w:rsidRPr="0023368E">
        <w:rPr>
          <w:rFonts w:asciiTheme="majorHAnsi" w:hAnsiTheme="majorHAnsi"/>
          <w:sz w:val="22"/>
          <w:szCs w:val="22"/>
        </w:rPr>
        <w:t>02/18 -- Week 4 – Reservoir rocks and seals</w:t>
      </w:r>
    </w:p>
    <w:p w14:paraId="7FE4AB06" w14:textId="77777777" w:rsidR="0023368E" w:rsidRPr="0023368E" w:rsidRDefault="0023368E" w:rsidP="0023368E">
      <w:pPr>
        <w:widowControl w:val="0"/>
        <w:ind w:left="360"/>
        <w:jc w:val="both"/>
        <w:rPr>
          <w:rFonts w:ascii="Times New Roman" w:hAnsi="Times New Roman"/>
          <w:sz w:val="22"/>
          <w:szCs w:val="22"/>
        </w:rPr>
      </w:pPr>
      <w:r w:rsidRPr="0023368E">
        <w:rPr>
          <w:rFonts w:ascii="Times New Roman" w:hAnsi="Times New Roman"/>
          <w:sz w:val="22"/>
          <w:szCs w:val="22"/>
        </w:rPr>
        <w:t>• Quiz on all Week 3 topics</w:t>
      </w:r>
    </w:p>
    <w:p w14:paraId="028208E8" w14:textId="77777777" w:rsidR="0023368E" w:rsidRPr="0023368E" w:rsidRDefault="0023368E" w:rsidP="0023368E">
      <w:pPr>
        <w:widowControl w:val="0"/>
        <w:ind w:left="360"/>
        <w:jc w:val="both"/>
        <w:rPr>
          <w:rFonts w:ascii="Times New Roman" w:hAnsi="Times New Roman"/>
          <w:sz w:val="22"/>
          <w:szCs w:val="22"/>
        </w:rPr>
      </w:pPr>
      <w:r w:rsidRPr="0023368E">
        <w:rPr>
          <w:rFonts w:ascii="Times New Roman" w:hAnsi="Times New Roman"/>
          <w:sz w:val="22"/>
          <w:szCs w:val="22"/>
        </w:rPr>
        <w:t xml:space="preserve">• Discussion – West Texas Oil Boom:  Good vs. Bad? </w:t>
      </w:r>
    </w:p>
    <w:p w14:paraId="519C6C58" w14:textId="77777777" w:rsidR="0023368E" w:rsidRPr="0023368E" w:rsidRDefault="0023368E" w:rsidP="0023368E">
      <w:pPr>
        <w:widowControl w:val="0"/>
        <w:ind w:left="360"/>
        <w:jc w:val="both"/>
        <w:rPr>
          <w:rFonts w:ascii="Times New Roman" w:hAnsi="Times New Roman"/>
          <w:sz w:val="22"/>
          <w:szCs w:val="22"/>
        </w:rPr>
      </w:pPr>
      <w:r w:rsidRPr="0023368E">
        <w:rPr>
          <w:rFonts w:ascii="Times New Roman" w:hAnsi="Times New Roman"/>
          <w:sz w:val="22"/>
          <w:szCs w:val="22"/>
        </w:rPr>
        <w:t>• Porosity and permeability</w:t>
      </w:r>
    </w:p>
    <w:p w14:paraId="78F5516C" w14:textId="77777777" w:rsidR="0023368E" w:rsidRPr="0023368E" w:rsidRDefault="0023368E" w:rsidP="0023368E">
      <w:pPr>
        <w:widowControl w:val="0"/>
        <w:ind w:left="360"/>
        <w:jc w:val="both"/>
        <w:rPr>
          <w:rFonts w:ascii="Times New Roman" w:hAnsi="Times New Roman"/>
          <w:sz w:val="22"/>
          <w:szCs w:val="22"/>
        </w:rPr>
      </w:pPr>
      <w:r w:rsidRPr="0023368E">
        <w:rPr>
          <w:rFonts w:ascii="Times New Roman" w:hAnsi="Times New Roman"/>
          <w:sz w:val="22"/>
          <w:szCs w:val="22"/>
        </w:rPr>
        <w:t>• Reservoir rocks and seals</w:t>
      </w:r>
    </w:p>
    <w:p w14:paraId="76418AD3" w14:textId="77777777" w:rsidR="0023368E" w:rsidRPr="0023368E" w:rsidRDefault="0023368E" w:rsidP="0023368E">
      <w:pPr>
        <w:widowControl w:val="0"/>
        <w:ind w:left="360"/>
        <w:jc w:val="both"/>
        <w:rPr>
          <w:rFonts w:ascii="Times New Roman" w:hAnsi="Times New Roman"/>
          <w:sz w:val="22"/>
          <w:szCs w:val="22"/>
        </w:rPr>
      </w:pPr>
      <w:r w:rsidRPr="0023368E">
        <w:rPr>
          <w:rFonts w:ascii="Times New Roman" w:hAnsi="Times New Roman"/>
          <w:sz w:val="22"/>
          <w:szCs w:val="22"/>
        </w:rPr>
        <w:t>• Deformation and geologic structures</w:t>
      </w:r>
    </w:p>
    <w:p w14:paraId="4B77C4C0" w14:textId="77777777" w:rsidR="0023368E" w:rsidRPr="0023368E" w:rsidRDefault="0023368E" w:rsidP="0023368E">
      <w:pPr>
        <w:widowControl w:val="0"/>
        <w:ind w:left="360"/>
        <w:jc w:val="both"/>
        <w:rPr>
          <w:rFonts w:ascii="Times New Roman" w:hAnsi="Times New Roman"/>
          <w:sz w:val="22"/>
          <w:szCs w:val="22"/>
        </w:rPr>
      </w:pPr>
      <w:r w:rsidRPr="0023368E">
        <w:rPr>
          <w:rFonts w:ascii="Times New Roman" w:hAnsi="Times New Roman"/>
          <w:sz w:val="22"/>
          <w:szCs w:val="22"/>
        </w:rPr>
        <w:t xml:space="preserve">• Overview of Exam 1 </w:t>
      </w:r>
    </w:p>
    <w:p w14:paraId="4CC3DC94" w14:textId="77777777" w:rsidR="0023368E" w:rsidRPr="0023368E" w:rsidRDefault="0023368E" w:rsidP="0023368E">
      <w:pPr>
        <w:pStyle w:val="Heading3"/>
        <w:keepNext w:val="0"/>
        <w:widowControl w:val="0"/>
        <w:ind w:left="360"/>
        <w:rPr>
          <w:rFonts w:ascii="Times New Roman" w:hAnsi="Times New Roman"/>
          <w:sz w:val="22"/>
          <w:szCs w:val="22"/>
        </w:rPr>
      </w:pPr>
    </w:p>
    <w:p w14:paraId="10F20A03" w14:textId="77777777" w:rsidR="0023368E" w:rsidRPr="0023368E" w:rsidRDefault="0023368E" w:rsidP="0023368E">
      <w:pPr>
        <w:pStyle w:val="Heading3"/>
        <w:keepNext w:val="0"/>
        <w:widowControl w:val="0"/>
        <w:rPr>
          <w:rFonts w:asciiTheme="majorHAnsi" w:hAnsiTheme="majorHAnsi"/>
          <w:sz w:val="22"/>
          <w:szCs w:val="22"/>
        </w:rPr>
      </w:pPr>
      <w:r w:rsidRPr="0023368E">
        <w:rPr>
          <w:rFonts w:asciiTheme="majorHAnsi" w:hAnsiTheme="majorHAnsi"/>
          <w:sz w:val="22"/>
          <w:szCs w:val="22"/>
          <w:highlight w:val="yellow"/>
        </w:rPr>
        <w:t>02/25 -- Week 5 – Exam 1</w:t>
      </w:r>
      <w:r w:rsidRPr="0023368E">
        <w:rPr>
          <w:rFonts w:asciiTheme="majorHAnsi" w:hAnsiTheme="majorHAnsi"/>
          <w:sz w:val="22"/>
          <w:szCs w:val="22"/>
        </w:rPr>
        <w:t xml:space="preserve"> and plate tectonics</w:t>
      </w:r>
    </w:p>
    <w:p w14:paraId="3076CC50" w14:textId="77777777" w:rsidR="0023368E" w:rsidRPr="0023368E" w:rsidRDefault="0023368E" w:rsidP="0023368E">
      <w:pPr>
        <w:ind w:left="360"/>
        <w:rPr>
          <w:rFonts w:ascii="Times New Roman" w:hAnsi="Times New Roman"/>
          <w:sz w:val="22"/>
          <w:szCs w:val="22"/>
        </w:rPr>
      </w:pPr>
      <w:r w:rsidRPr="0023368E">
        <w:rPr>
          <w:rFonts w:ascii="Times New Roman" w:hAnsi="Times New Roman"/>
          <w:sz w:val="22"/>
          <w:szCs w:val="22"/>
          <w:highlight w:val="yellow"/>
        </w:rPr>
        <w:t xml:space="preserve">• </w:t>
      </w:r>
      <w:r w:rsidRPr="0023368E">
        <w:rPr>
          <w:rFonts w:ascii="Times New Roman" w:hAnsi="Times New Roman"/>
          <w:b/>
          <w:sz w:val="22"/>
          <w:szCs w:val="22"/>
          <w:highlight w:val="yellow"/>
        </w:rPr>
        <w:t>Exam 1 (Weeks 1-4)</w:t>
      </w:r>
      <w:r w:rsidRPr="0023368E">
        <w:rPr>
          <w:rFonts w:ascii="Times New Roman" w:hAnsi="Times New Roman"/>
          <w:sz w:val="22"/>
          <w:szCs w:val="22"/>
        </w:rPr>
        <w:t xml:space="preserve"> </w:t>
      </w:r>
    </w:p>
    <w:p w14:paraId="5888EDE1" w14:textId="77777777" w:rsidR="0023368E" w:rsidRPr="0023368E" w:rsidRDefault="0023368E" w:rsidP="0023368E">
      <w:pPr>
        <w:widowControl w:val="0"/>
        <w:ind w:left="360"/>
        <w:jc w:val="both"/>
        <w:rPr>
          <w:rFonts w:ascii="Times New Roman" w:hAnsi="Times New Roman"/>
          <w:color w:val="000000"/>
          <w:sz w:val="22"/>
          <w:szCs w:val="22"/>
        </w:rPr>
      </w:pPr>
      <w:r w:rsidRPr="0023368E">
        <w:rPr>
          <w:rFonts w:ascii="Times New Roman" w:hAnsi="Times New Roman"/>
          <w:color w:val="000000"/>
          <w:sz w:val="22"/>
          <w:szCs w:val="22"/>
        </w:rPr>
        <w:t>• Plate tectonics</w:t>
      </w:r>
    </w:p>
    <w:p w14:paraId="181AC242" w14:textId="77777777" w:rsidR="0023368E" w:rsidRPr="0023368E" w:rsidRDefault="0023368E" w:rsidP="0023368E">
      <w:pPr>
        <w:widowControl w:val="0"/>
        <w:ind w:left="360"/>
        <w:jc w:val="both"/>
        <w:rPr>
          <w:rFonts w:ascii="Times New Roman" w:hAnsi="Times New Roman"/>
          <w:sz w:val="22"/>
          <w:szCs w:val="22"/>
        </w:rPr>
      </w:pPr>
      <w:r w:rsidRPr="0023368E">
        <w:rPr>
          <w:rFonts w:ascii="Times New Roman" w:hAnsi="Times New Roman"/>
          <w:sz w:val="22"/>
          <w:szCs w:val="22"/>
        </w:rPr>
        <w:t xml:space="preserve">• Plate-tectonic location of major oil/gas deposits and gold/silver deposits </w:t>
      </w:r>
    </w:p>
    <w:p w14:paraId="559B1892" w14:textId="77777777" w:rsidR="0023368E" w:rsidRPr="0023368E" w:rsidRDefault="0023368E" w:rsidP="0023368E">
      <w:pPr>
        <w:widowControl w:val="0"/>
        <w:ind w:left="360"/>
        <w:jc w:val="both"/>
        <w:rPr>
          <w:rFonts w:ascii="Times New Roman" w:hAnsi="Times New Roman"/>
          <w:sz w:val="22"/>
          <w:szCs w:val="22"/>
        </w:rPr>
      </w:pPr>
      <w:r w:rsidRPr="0023368E">
        <w:rPr>
          <w:rFonts w:ascii="Times New Roman" w:hAnsi="Times New Roman"/>
          <w:sz w:val="22"/>
          <w:szCs w:val="22"/>
        </w:rPr>
        <w:t>• Introduction to research / writing assignment</w:t>
      </w:r>
      <w:r w:rsidRPr="0023368E" w:rsidDel="00F45A18">
        <w:rPr>
          <w:rFonts w:ascii="Times New Roman" w:hAnsi="Times New Roman"/>
          <w:sz w:val="22"/>
          <w:szCs w:val="22"/>
        </w:rPr>
        <w:t xml:space="preserve"> </w:t>
      </w:r>
      <w:r w:rsidRPr="0023368E">
        <w:rPr>
          <w:rFonts w:ascii="Times New Roman" w:hAnsi="Times New Roman"/>
          <w:sz w:val="22"/>
          <w:szCs w:val="22"/>
        </w:rPr>
        <w:t xml:space="preserve">– ANWR </w:t>
      </w:r>
    </w:p>
    <w:p w14:paraId="3A0A7487" w14:textId="77777777" w:rsidR="0023368E" w:rsidRPr="0023368E" w:rsidRDefault="0023368E" w:rsidP="0023368E">
      <w:pPr>
        <w:pStyle w:val="Heading3"/>
        <w:keepNext w:val="0"/>
        <w:widowControl w:val="0"/>
        <w:ind w:left="360"/>
        <w:rPr>
          <w:rFonts w:ascii="Times New Roman" w:hAnsi="Times New Roman"/>
          <w:sz w:val="22"/>
          <w:szCs w:val="22"/>
        </w:rPr>
      </w:pPr>
    </w:p>
    <w:p w14:paraId="3E253091" w14:textId="77777777" w:rsidR="0023368E" w:rsidRPr="0023368E" w:rsidRDefault="0023368E" w:rsidP="0023368E">
      <w:pPr>
        <w:pStyle w:val="Heading3"/>
        <w:keepNext w:val="0"/>
        <w:widowControl w:val="0"/>
        <w:rPr>
          <w:rFonts w:asciiTheme="majorHAnsi" w:hAnsiTheme="majorHAnsi"/>
          <w:sz w:val="22"/>
          <w:szCs w:val="22"/>
        </w:rPr>
      </w:pPr>
      <w:r w:rsidRPr="0023368E">
        <w:rPr>
          <w:rFonts w:asciiTheme="majorHAnsi" w:hAnsiTheme="majorHAnsi"/>
          <w:sz w:val="22"/>
          <w:szCs w:val="22"/>
        </w:rPr>
        <w:t xml:space="preserve">03/04 -- Week 6 – Geologic history / migration / conventional traps </w:t>
      </w:r>
    </w:p>
    <w:p w14:paraId="33C4F621" w14:textId="77777777" w:rsidR="0023368E" w:rsidRPr="0023368E" w:rsidRDefault="0023368E" w:rsidP="0023368E">
      <w:pPr>
        <w:widowControl w:val="0"/>
        <w:ind w:left="360"/>
        <w:jc w:val="both"/>
        <w:rPr>
          <w:sz w:val="22"/>
          <w:szCs w:val="22"/>
        </w:rPr>
      </w:pPr>
      <w:r w:rsidRPr="0023368E">
        <w:rPr>
          <w:sz w:val="22"/>
          <w:szCs w:val="22"/>
        </w:rPr>
        <w:t>• Quiz on ANWR and plate tectonics</w:t>
      </w:r>
    </w:p>
    <w:p w14:paraId="26232675" w14:textId="77777777" w:rsidR="0023368E" w:rsidRPr="0023368E" w:rsidRDefault="0023368E" w:rsidP="0023368E">
      <w:pPr>
        <w:widowControl w:val="0"/>
        <w:ind w:left="360"/>
        <w:jc w:val="both"/>
        <w:rPr>
          <w:sz w:val="22"/>
          <w:szCs w:val="22"/>
        </w:rPr>
      </w:pPr>
      <w:r w:rsidRPr="0023368E">
        <w:rPr>
          <w:sz w:val="22"/>
          <w:szCs w:val="22"/>
        </w:rPr>
        <w:t>• Discussion – ANWR</w:t>
      </w:r>
    </w:p>
    <w:p w14:paraId="2D872182" w14:textId="77777777" w:rsidR="0023368E" w:rsidRPr="0023368E" w:rsidRDefault="0023368E" w:rsidP="0023368E">
      <w:pPr>
        <w:widowControl w:val="0"/>
        <w:ind w:left="360"/>
        <w:jc w:val="both"/>
        <w:rPr>
          <w:sz w:val="22"/>
          <w:szCs w:val="22"/>
        </w:rPr>
      </w:pPr>
      <w:r w:rsidRPr="0023368E">
        <w:rPr>
          <w:sz w:val="22"/>
          <w:szCs w:val="22"/>
        </w:rPr>
        <w:t>• Angular unconformities</w:t>
      </w:r>
    </w:p>
    <w:p w14:paraId="341D4B40" w14:textId="77777777" w:rsidR="0023368E" w:rsidRPr="0023368E" w:rsidRDefault="0023368E" w:rsidP="0023368E">
      <w:pPr>
        <w:widowControl w:val="0"/>
        <w:ind w:left="360"/>
        <w:jc w:val="both"/>
        <w:rPr>
          <w:sz w:val="22"/>
          <w:szCs w:val="22"/>
        </w:rPr>
      </w:pPr>
      <w:r w:rsidRPr="0023368E">
        <w:rPr>
          <w:sz w:val="22"/>
          <w:szCs w:val="22"/>
        </w:rPr>
        <w:t>• Exercise on deciphering geologic history</w:t>
      </w:r>
    </w:p>
    <w:p w14:paraId="62DC939D" w14:textId="77777777" w:rsidR="0023368E" w:rsidRPr="0023368E" w:rsidRDefault="0023368E" w:rsidP="0023368E">
      <w:pPr>
        <w:widowControl w:val="0"/>
        <w:ind w:left="360"/>
        <w:jc w:val="both"/>
        <w:rPr>
          <w:sz w:val="22"/>
          <w:szCs w:val="22"/>
        </w:rPr>
      </w:pPr>
      <w:r w:rsidRPr="0023368E">
        <w:rPr>
          <w:sz w:val="22"/>
          <w:szCs w:val="22"/>
        </w:rPr>
        <w:t>• Migration pathways and seals</w:t>
      </w:r>
    </w:p>
    <w:p w14:paraId="4317E52C" w14:textId="77777777" w:rsidR="0023368E" w:rsidRPr="0023368E" w:rsidRDefault="0023368E" w:rsidP="0023368E">
      <w:pPr>
        <w:widowControl w:val="0"/>
        <w:ind w:left="360"/>
        <w:rPr>
          <w:color w:val="000000" w:themeColor="text1"/>
          <w:sz w:val="22"/>
          <w:szCs w:val="22"/>
        </w:rPr>
      </w:pPr>
      <w:r w:rsidRPr="0023368E">
        <w:rPr>
          <w:color w:val="000000" w:themeColor="text1"/>
          <w:sz w:val="22"/>
          <w:szCs w:val="22"/>
        </w:rPr>
        <w:t>• Conventional traps</w:t>
      </w:r>
    </w:p>
    <w:p w14:paraId="06BF9B7C" w14:textId="77777777" w:rsidR="0023368E" w:rsidRPr="0023368E" w:rsidRDefault="0023368E" w:rsidP="0023368E">
      <w:pPr>
        <w:widowControl w:val="0"/>
        <w:ind w:left="360"/>
        <w:rPr>
          <w:sz w:val="22"/>
          <w:szCs w:val="22"/>
        </w:rPr>
      </w:pPr>
      <w:r w:rsidRPr="0023368E">
        <w:rPr>
          <w:color w:val="000000" w:themeColor="text1"/>
          <w:sz w:val="22"/>
          <w:szCs w:val="22"/>
        </w:rPr>
        <w:t>• Class and homework exercises on finding hydrocarbon occurrences</w:t>
      </w:r>
    </w:p>
    <w:p w14:paraId="7FBC96FF" w14:textId="77777777" w:rsidR="0023368E" w:rsidRPr="0023368E" w:rsidRDefault="0023368E" w:rsidP="0023368E">
      <w:pPr>
        <w:widowControl w:val="0"/>
        <w:ind w:firstLine="360"/>
        <w:rPr>
          <w:sz w:val="22"/>
          <w:szCs w:val="22"/>
        </w:rPr>
      </w:pPr>
      <w:r w:rsidRPr="0023368E">
        <w:rPr>
          <w:sz w:val="22"/>
          <w:szCs w:val="22"/>
        </w:rPr>
        <w:t>• Introduction to research / writing assignment</w:t>
      </w:r>
      <w:r w:rsidRPr="0023368E" w:rsidDel="00F45A18">
        <w:rPr>
          <w:sz w:val="22"/>
          <w:szCs w:val="22"/>
        </w:rPr>
        <w:t xml:space="preserve"> </w:t>
      </w:r>
      <w:r w:rsidRPr="0023368E">
        <w:rPr>
          <w:sz w:val="22"/>
          <w:szCs w:val="22"/>
        </w:rPr>
        <w:t xml:space="preserve">– Unconventional oil: Tar sands and oil </w:t>
      </w:r>
      <w:proofErr w:type="spellStart"/>
      <w:r w:rsidRPr="0023368E">
        <w:rPr>
          <w:sz w:val="22"/>
          <w:szCs w:val="22"/>
        </w:rPr>
        <w:t>shales</w:t>
      </w:r>
      <w:proofErr w:type="spellEnd"/>
      <w:r w:rsidRPr="0023368E">
        <w:rPr>
          <w:sz w:val="22"/>
          <w:szCs w:val="22"/>
        </w:rPr>
        <w:t xml:space="preserve"> </w:t>
      </w:r>
    </w:p>
    <w:p w14:paraId="00F9A243" w14:textId="77777777" w:rsidR="0023368E" w:rsidRPr="0023368E" w:rsidRDefault="0023368E" w:rsidP="0023368E">
      <w:pPr>
        <w:pStyle w:val="Heading3"/>
        <w:keepNext w:val="0"/>
        <w:widowControl w:val="0"/>
        <w:ind w:left="360"/>
        <w:rPr>
          <w:rFonts w:ascii="Times New Roman" w:hAnsi="Times New Roman"/>
          <w:sz w:val="22"/>
          <w:szCs w:val="22"/>
        </w:rPr>
      </w:pPr>
    </w:p>
    <w:p w14:paraId="03D28DEE" w14:textId="77777777" w:rsidR="0023368E" w:rsidRPr="0023368E" w:rsidRDefault="0023368E" w:rsidP="0023368E">
      <w:pPr>
        <w:pStyle w:val="Heading3"/>
        <w:keepNext w:val="0"/>
        <w:widowControl w:val="0"/>
        <w:rPr>
          <w:rFonts w:asciiTheme="majorHAnsi" w:hAnsiTheme="majorHAnsi"/>
          <w:sz w:val="22"/>
          <w:szCs w:val="22"/>
        </w:rPr>
      </w:pPr>
      <w:r w:rsidRPr="0023368E">
        <w:rPr>
          <w:rFonts w:asciiTheme="majorHAnsi" w:hAnsiTheme="majorHAnsi"/>
          <w:sz w:val="22"/>
          <w:szCs w:val="22"/>
        </w:rPr>
        <w:t>03/11 -- Week 7 – Block diagrams, maps, cross sections &amp; contour lines</w:t>
      </w:r>
    </w:p>
    <w:p w14:paraId="3F9B8FAC" w14:textId="77777777" w:rsidR="0023368E" w:rsidRPr="0023368E" w:rsidRDefault="0023368E" w:rsidP="0023368E">
      <w:pPr>
        <w:widowControl w:val="0"/>
        <w:ind w:firstLine="360"/>
        <w:jc w:val="both"/>
        <w:rPr>
          <w:sz w:val="22"/>
          <w:szCs w:val="22"/>
        </w:rPr>
      </w:pPr>
      <w:r w:rsidRPr="0023368E">
        <w:rPr>
          <w:sz w:val="22"/>
          <w:szCs w:val="22"/>
        </w:rPr>
        <w:t xml:space="preserve">• Quiz on geologic history, migration, traps, finding hydrocarbons, tar sands &amp; oil </w:t>
      </w:r>
      <w:proofErr w:type="spellStart"/>
      <w:r w:rsidRPr="0023368E">
        <w:rPr>
          <w:sz w:val="22"/>
          <w:szCs w:val="22"/>
        </w:rPr>
        <w:t>shales</w:t>
      </w:r>
      <w:proofErr w:type="spellEnd"/>
    </w:p>
    <w:p w14:paraId="4DE37EE6" w14:textId="77777777" w:rsidR="0023368E" w:rsidRPr="0023368E" w:rsidRDefault="0023368E" w:rsidP="0023368E">
      <w:pPr>
        <w:widowControl w:val="0"/>
        <w:ind w:left="360"/>
        <w:rPr>
          <w:sz w:val="22"/>
          <w:szCs w:val="22"/>
        </w:rPr>
      </w:pPr>
      <w:r w:rsidRPr="0023368E">
        <w:rPr>
          <w:sz w:val="22"/>
          <w:szCs w:val="22"/>
        </w:rPr>
        <w:t xml:space="preserve">• Discussion – Unconventional oil: Tar sands and oil </w:t>
      </w:r>
      <w:proofErr w:type="spellStart"/>
      <w:r w:rsidRPr="0023368E">
        <w:rPr>
          <w:sz w:val="22"/>
          <w:szCs w:val="22"/>
        </w:rPr>
        <w:t>shales</w:t>
      </w:r>
      <w:proofErr w:type="spellEnd"/>
    </w:p>
    <w:p w14:paraId="2B882E19" w14:textId="77777777" w:rsidR="0023368E" w:rsidRPr="0023368E" w:rsidRDefault="0023368E" w:rsidP="0023368E">
      <w:pPr>
        <w:widowControl w:val="0"/>
        <w:ind w:left="360"/>
        <w:jc w:val="both"/>
        <w:rPr>
          <w:sz w:val="22"/>
          <w:szCs w:val="22"/>
        </w:rPr>
      </w:pPr>
      <w:r w:rsidRPr="0023368E">
        <w:rPr>
          <w:sz w:val="22"/>
          <w:szCs w:val="22"/>
        </w:rPr>
        <w:t>• Block diagrams, maps, and cross sections</w:t>
      </w:r>
    </w:p>
    <w:p w14:paraId="225D482E" w14:textId="77777777" w:rsidR="0023368E" w:rsidRPr="0023368E" w:rsidRDefault="0023368E" w:rsidP="0023368E">
      <w:pPr>
        <w:widowControl w:val="0"/>
        <w:ind w:left="360"/>
        <w:jc w:val="both"/>
        <w:rPr>
          <w:sz w:val="22"/>
          <w:szCs w:val="22"/>
        </w:rPr>
      </w:pPr>
      <w:r w:rsidRPr="0023368E">
        <w:rPr>
          <w:sz w:val="22"/>
          <w:szCs w:val="22"/>
        </w:rPr>
        <w:t>• Contour lines</w:t>
      </w:r>
    </w:p>
    <w:p w14:paraId="6FA6D10B" w14:textId="77777777" w:rsidR="0023368E" w:rsidRPr="0023368E" w:rsidRDefault="0023368E" w:rsidP="0023368E">
      <w:pPr>
        <w:widowControl w:val="0"/>
        <w:ind w:left="360"/>
        <w:jc w:val="both"/>
        <w:rPr>
          <w:sz w:val="22"/>
          <w:szCs w:val="22"/>
        </w:rPr>
      </w:pPr>
      <w:r w:rsidRPr="0023368E">
        <w:rPr>
          <w:sz w:val="22"/>
          <w:szCs w:val="22"/>
        </w:rPr>
        <w:t>• Introduction to next writing assignment</w:t>
      </w:r>
      <w:r w:rsidRPr="0023368E" w:rsidDel="00F45A18">
        <w:rPr>
          <w:sz w:val="22"/>
          <w:szCs w:val="22"/>
        </w:rPr>
        <w:t xml:space="preserve"> </w:t>
      </w:r>
      <w:r w:rsidRPr="0023368E">
        <w:rPr>
          <w:sz w:val="22"/>
          <w:szCs w:val="22"/>
        </w:rPr>
        <w:t xml:space="preserve"> – Unconventional gas: Marcellus shale and </w:t>
      </w:r>
      <w:proofErr w:type="spellStart"/>
      <w:r w:rsidRPr="0023368E">
        <w:rPr>
          <w:sz w:val="22"/>
          <w:szCs w:val="22"/>
        </w:rPr>
        <w:t>hydrofracking</w:t>
      </w:r>
      <w:proofErr w:type="spellEnd"/>
      <w:r w:rsidRPr="0023368E">
        <w:rPr>
          <w:sz w:val="22"/>
          <w:szCs w:val="22"/>
        </w:rPr>
        <w:t xml:space="preserve"> </w:t>
      </w:r>
    </w:p>
    <w:p w14:paraId="6DAE8602" w14:textId="77777777" w:rsidR="0023368E" w:rsidRPr="0023368E" w:rsidRDefault="0023368E" w:rsidP="0023368E">
      <w:pPr>
        <w:pStyle w:val="Heading3"/>
        <w:keepNext w:val="0"/>
        <w:widowControl w:val="0"/>
        <w:ind w:left="360"/>
        <w:rPr>
          <w:rFonts w:ascii="Times New Roman" w:hAnsi="Times New Roman"/>
          <w:sz w:val="22"/>
          <w:szCs w:val="22"/>
        </w:rPr>
      </w:pPr>
    </w:p>
    <w:p w14:paraId="5B57F409" w14:textId="77777777" w:rsidR="0023368E" w:rsidRPr="0023368E" w:rsidRDefault="0023368E" w:rsidP="0023368E">
      <w:pPr>
        <w:pStyle w:val="Heading3"/>
        <w:keepNext w:val="0"/>
        <w:widowControl w:val="0"/>
        <w:rPr>
          <w:rFonts w:asciiTheme="majorHAnsi" w:hAnsiTheme="majorHAnsi"/>
          <w:sz w:val="22"/>
          <w:szCs w:val="22"/>
        </w:rPr>
      </w:pPr>
      <w:r w:rsidRPr="0023368E">
        <w:rPr>
          <w:rFonts w:asciiTheme="majorHAnsi" w:hAnsiTheme="majorHAnsi"/>
          <w:sz w:val="22"/>
          <w:szCs w:val="22"/>
        </w:rPr>
        <w:t>03/18: Spring Break</w:t>
      </w:r>
    </w:p>
    <w:p w14:paraId="5839DA1B" w14:textId="77777777" w:rsidR="0023368E" w:rsidRPr="0023368E" w:rsidRDefault="0023368E" w:rsidP="0023368E">
      <w:pPr>
        <w:pStyle w:val="Heading3"/>
        <w:keepNext w:val="0"/>
        <w:widowControl w:val="0"/>
        <w:rPr>
          <w:rFonts w:asciiTheme="majorHAnsi" w:hAnsiTheme="majorHAnsi"/>
          <w:sz w:val="22"/>
          <w:szCs w:val="22"/>
        </w:rPr>
      </w:pPr>
    </w:p>
    <w:p w14:paraId="3E7119AC" w14:textId="77777777" w:rsidR="0023368E" w:rsidRPr="0023368E" w:rsidRDefault="0023368E" w:rsidP="0023368E">
      <w:pPr>
        <w:pStyle w:val="Heading3"/>
        <w:keepNext w:val="0"/>
        <w:widowControl w:val="0"/>
        <w:rPr>
          <w:rFonts w:asciiTheme="majorHAnsi" w:hAnsiTheme="majorHAnsi"/>
          <w:sz w:val="22"/>
          <w:szCs w:val="22"/>
        </w:rPr>
      </w:pPr>
      <w:r w:rsidRPr="0023368E">
        <w:rPr>
          <w:rFonts w:asciiTheme="majorHAnsi" w:hAnsiTheme="majorHAnsi"/>
          <w:sz w:val="22"/>
          <w:szCs w:val="22"/>
        </w:rPr>
        <w:t>03/25 -- Week 8 – Contour Maps &amp; 3D Geology</w:t>
      </w:r>
    </w:p>
    <w:p w14:paraId="13F2A97D" w14:textId="77777777" w:rsidR="0023368E" w:rsidRPr="0023368E" w:rsidRDefault="0023368E" w:rsidP="0023368E">
      <w:pPr>
        <w:widowControl w:val="0"/>
        <w:ind w:left="360"/>
        <w:rPr>
          <w:sz w:val="22"/>
          <w:szCs w:val="22"/>
        </w:rPr>
      </w:pPr>
      <w:r w:rsidRPr="0023368E">
        <w:rPr>
          <w:sz w:val="22"/>
          <w:szCs w:val="22"/>
        </w:rPr>
        <w:t>• Quiz on maps, cross sections, contour lines</w:t>
      </w:r>
    </w:p>
    <w:p w14:paraId="5F5CD742" w14:textId="77777777" w:rsidR="0023368E" w:rsidRPr="0023368E" w:rsidRDefault="0023368E" w:rsidP="0023368E">
      <w:pPr>
        <w:widowControl w:val="0"/>
        <w:ind w:left="360"/>
        <w:jc w:val="both"/>
        <w:rPr>
          <w:sz w:val="22"/>
          <w:szCs w:val="22"/>
        </w:rPr>
      </w:pPr>
      <w:r w:rsidRPr="0023368E">
        <w:rPr>
          <w:sz w:val="22"/>
          <w:szCs w:val="22"/>
        </w:rPr>
        <w:t>• Introduction to next research / writing assignment</w:t>
      </w:r>
      <w:r w:rsidRPr="0023368E" w:rsidDel="00F45A18">
        <w:rPr>
          <w:sz w:val="22"/>
          <w:szCs w:val="22"/>
        </w:rPr>
        <w:t xml:space="preserve"> </w:t>
      </w:r>
      <w:r w:rsidRPr="0023368E">
        <w:rPr>
          <w:sz w:val="22"/>
          <w:szCs w:val="22"/>
        </w:rPr>
        <w:t xml:space="preserve">– Unconventional gas: Marcellus shale and </w:t>
      </w:r>
      <w:proofErr w:type="spellStart"/>
      <w:r w:rsidRPr="0023368E">
        <w:rPr>
          <w:sz w:val="22"/>
          <w:szCs w:val="22"/>
        </w:rPr>
        <w:t>hydrofracking</w:t>
      </w:r>
      <w:proofErr w:type="spellEnd"/>
      <w:r w:rsidRPr="0023368E">
        <w:rPr>
          <w:sz w:val="22"/>
          <w:szCs w:val="22"/>
        </w:rPr>
        <w:t xml:space="preserve"> </w:t>
      </w:r>
    </w:p>
    <w:p w14:paraId="07BAD752" w14:textId="77777777" w:rsidR="0023368E" w:rsidRPr="0023368E" w:rsidRDefault="0023368E" w:rsidP="0023368E">
      <w:pPr>
        <w:widowControl w:val="0"/>
        <w:ind w:left="360"/>
        <w:jc w:val="both"/>
        <w:rPr>
          <w:sz w:val="22"/>
          <w:szCs w:val="22"/>
        </w:rPr>
      </w:pPr>
      <w:r w:rsidRPr="0023368E">
        <w:rPr>
          <w:sz w:val="22"/>
          <w:szCs w:val="22"/>
        </w:rPr>
        <w:t>• Exercise: Preparing a contour map</w:t>
      </w:r>
    </w:p>
    <w:p w14:paraId="25E31E30" w14:textId="77777777" w:rsidR="0023368E" w:rsidRPr="0023368E" w:rsidRDefault="0023368E" w:rsidP="0023368E">
      <w:pPr>
        <w:widowControl w:val="0"/>
        <w:ind w:left="360"/>
        <w:rPr>
          <w:sz w:val="22"/>
          <w:szCs w:val="22"/>
        </w:rPr>
      </w:pPr>
      <w:r w:rsidRPr="0023368E">
        <w:rPr>
          <w:sz w:val="22"/>
          <w:szCs w:val="22"/>
        </w:rPr>
        <w:t>• Tying well data and cross sections</w:t>
      </w:r>
    </w:p>
    <w:p w14:paraId="1509D029" w14:textId="77777777" w:rsidR="0023368E" w:rsidRPr="0023368E" w:rsidRDefault="0023368E" w:rsidP="0023368E">
      <w:pPr>
        <w:widowControl w:val="0"/>
        <w:ind w:left="360"/>
        <w:rPr>
          <w:sz w:val="22"/>
          <w:szCs w:val="22"/>
        </w:rPr>
      </w:pPr>
      <w:r w:rsidRPr="0023368E">
        <w:rPr>
          <w:sz w:val="22"/>
          <w:szCs w:val="22"/>
        </w:rPr>
        <w:t>• Making maps</w:t>
      </w:r>
    </w:p>
    <w:p w14:paraId="34837BA1" w14:textId="77777777" w:rsidR="0023368E" w:rsidRPr="0023368E" w:rsidRDefault="0023368E" w:rsidP="0023368E">
      <w:pPr>
        <w:widowControl w:val="0"/>
        <w:ind w:left="360"/>
        <w:rPr>
          <w:sz w:val="22"/>
          <w:szCs w:val="22"/>
        </w:rPr>
      </w:pPr>
      <w:r w:rsidRPr="0023368E">
        <w:rPr>
          <w:sz w:val="22"/>
          <w:szCs w:val="22"/>
        </w:rPr>
        <w:t>• Exercise: Contour maps and hydrocarbon traps</w:t>
      </w:r>
    </w:p>
    <w:p w14:paraId="332A94F3" w14:textId="77777777" w:rsidR="0023368E" w:rsidRPr="0023368E" w:rsidRDefault="0023368E" w:rsidP="0023368E">
      <w:pPr>
        <w:widowControl w:val="0"/>
        <w:rPr>
          <w:sz w:val="22"/>
          <w:szCs w:val="22"/>
        </w:rPr>
      </w:pPr>
    </w:p>
    <w:p w14:paraId="03A0F05E" w14:textId="77777777" w:rsidR="0023368E" w:rsidRPr="0023368E" w:rsidRDefault="0023368E" w:rsidP="0023368E">
      <w:pPr>
        <w:pStyle w:val="Heading3"/>
        <w:keepNext w:val="0"/>
        <w:widowControl w:val="0"/>
        <w:rPr>
          <w:rFonts w:asciiTheme="majorHAnsi" w:hAnsiTheme="majorHAnsi"/>
          <w:sz w:val="22"/>
          <w:szCs w:val="22"/>
        </w:rPr>
      </w:pPr>
      <w:r w:rsidRPr="0023368E">
        <w:rPr>
          <w:rFonts w:asciiTheme="majorHAnsi" w:hAnsiTheme="majorHAnsi"/>
          <w:sz w:val="22"/>
          <w:szCs w:val="22"/>
          <w:highlight w:val="yellow"/>
        </w:rPr>
        <w:t>04/01 -- Week 9 – Exam 2: Team Exploration Game</w:t>
      </w:r>
      <w:r w:rsidRPr="0023368E">
        <w:rPr>
          <w:rFonts w:asciiTheme="majorHAnsi" w:hAnsiTheme="majorHAnsi"/>
          <w:sz w:val="22"/>
          <w:szCs w:val="22"/>
        </w:rPr>
        <w:t xml:space="preserve"> </w:t>
      </w:r>
    </w:p>
    <w:p w14:paraId="50320191" w14:textId="77777777" w:rsidR="0023368E" w:rsidRPr="0023368E" w:rsidRDefault="0023368E" w:rsidP="0023368E">
      <w:pPr>
        <w:widowControl w:val="0"/>
        <w:ind w:left="360"/>
        <w:jc w:val="both"/>
        <w:rPr>
          <w:sz w:val="22"/>
          <w:szCs w:val="22"/>
        </w:rPr>
      </w:pPr>
      <w:r w:rsidRPr="0023368E">
        <w:rPr>
          <w:sz w:val="22"/>
          <w:szCs w:val="22"/>
        </w:rPr>
        <w:t>• Quiz: Preparing a contour map</w:t>
      </w:r>
    </w:p>
    <w:p w14:paraId="2972F317" w14:textId="77777777" w:rsidR="0023368E" w:rsidRPr="0023368E" w:rsidRDefault="0023368E" w:rsidP="0023368E">
      <w:pPr>
        <w:widowControl w:val="0"/>
        <w:ind w:left="360"/>
        <w:rPr>
          <w:sz w:val="22"/>
          <w:szCs w:val="22"/>
        </w:rPr>
      </w:pPr>
      <w:r w:rsidRPr="0023368E">
        <w:rPr>
          <w:sz w:val="22"/>
          <w:szCs w:val="22"/>
        </w:rPr>
        <w:t xml:space="preserve">• Discussion – Unconventional gas: Marcellus shale and </w:t>
      </w:r>
      <w:proofErr w:type="spellStart"/>
      <w:r w:rsidRPr="0023368E">
        <w:rPr>
          <w:sz w:val="22"/>
          <w:szCs w:val="22"/>
        </w:rPr>
        <w:t>hydrofracking</w:t>
      </w:r>
      <w:proofErr w:type="spellEnd"/>
    </w:p>
    <w:p w14:paraId="39E483E9" w14:textId="77777777" w:rsidR="0023368E" w:rsidRPr="0023368E" w:rsidRDefault="0023368E" w:rsidP="0023368E">
      <w:pPr>
        <w:widowControl w:val="0"/>
        <w:ind w:firstLine="360"/>
        <w:jc w:val="both"/>
        <w:rPr>
          <w:sz w:val="22"/>
          <w:szCs w:val="22"/>
        </w:rPr>
      </w:pPr>
      <w:r w:rsidRPr="0023368E">
        <w:rPr>
          <w:sz w:val="22"/>
          <w:szCs w:val="22"/>
        </w:rPr>
        <w:t>• Introduction to writing assignment</w:t>
      </w:r>
      <w:r w:rsidRPr="0023368E" w:rsidDel="00F45A18">
        <w:rPr>
          <w:sz w:val="22"/>
          <w:szCs w:val="22"/>
        </w:rPr>
        <w:t xml:space="preserve"> </w:t>
      </w:r>
      <w:r w:rsidRPr="0023368E">
        <w:rPr>
          <w:sz w:val="22"/>
          <w:szCs w:val="22"/>
        </w:rPr>
        <w:t xml:space="preserve">– The world’s largest conventional oil field: </w:t>
      </w:r>
      <w:proofErr w:type="spellStart"/>
      <w:r w:rsidRPr="0023368E">
        <w:rPr>
          <w:sz w:val="22"/>
          <w:szCs w:val="22"/>
        </w:rPr>
        <w:t>Ghawar</w:t>
      </w:r>
      <w:proofErr w:type="spellEnd"/>
      <w:r w:rsidRPr="0023368E">
        <w:rPr>
          <w:sz w:val="22"/>
          <w:szCs w:val="22"/>
        </w:rPr>
        <w:t xml:space="preserve"> </w:t>
      </w:r>
    </w:p>
    <w:p w14:paraId="0EA55139" w14:textId="77777777" w:rsidR="0023368E" w:rsidRPr="0023368E" w:rsidRDefault="0023368E" w:rsidP="0023368E">
      <w:pPr>
        <w:widowControl w:val="0"/>
        <w:ind w:left="360"/>
        <w:jc w:val="both"/>
        <w:rPr>
          <w:sz w:val="22"/>
          <w:szCs w:val="22"/>
        </w:rPr>
      </w:pPr>
      <w:r w:rsidRPr="0023368E">
        <w:rPr>
          <w:sz w:val="22"/>
          <w:szCs w:val="22"/>
        </w:rPr>
        <w:t xml:space="preserve">• Formation of teams </w:t>
      </w:r>
    </w:p>
    <w:p w14:paraId="7729A76F" w14:textId="77777777" w:rsidR="0023368E" w:rsidRPr="0023368E" w:rsidRDefault="0023368E" w:rsidP="0023368E">
      <w:pPr>
        <w:widowControl w:val="0"/>
        <w:ind w:left="360"/>
        <w:jc w:val="both"/>
        <w:rPr>
          <w:sz w:val="22"/>
          <w:szCs w:val="22"/>
        </w:rPr>
      </w:pPr>
      <w:r w:rsidRPr="0023368E">
        <w:rPr>
          <w:sz w:val="22"/>
          <w:szCs w:val="22"/>
        </w:rPr>
        <w:t>• Tie all wells and cross sections</w:t>
      </w:r>
    </w:p>
    <w:p w14:paraId="14094237" w14:textId="77777777" w:rsidR="0023368E" w:rsidRPr="0023368E" w:rsidRDefault="0023368E" w:rsidP="0023368E">
      <w:pPr>
        <w:widowControl w:val="0"/>
        <w:ind w:left="360"/>
        <w:jc w:val="both"/>
        <w:rPr>
          <w:sz w:val="22"/>
          <w:szCs w:val="22"/>
        </w:rPr>
      </w:pPr>
      <w:r w:rsidRPr="0023368E">
        <w:rPr>
          <w:sz w:val="22"/>
          <w:szCs w:val="22"/>
        </w:rPr>
        <w:t>• Prepare structure-contour map of reservoir unit</w:t>
      </w:r>
    </w:p>
    <w:p w14:paraId="423DF93E" w14:textId="77777777" w:rsidR="0023368E" w:rsidRPr="0023368E" w:rsidRDefault="0023368E" w:rsidP="0023368E">
      <w:pPr>
        <w:widowControl w:val="0"/>
        <w:ind w:left="360"/>
        <w:jc w:val="both"/>
        <w:rPr>
          <w:sz w:val="22"/>
          <w:szCs w:val="22"/>
        </w:rPr>
      </w:pPr>
      <w:r w:rsidRPr="0023368E">
        <w:rPr>
          <w:sz w:val="22"/>
          <w:szCs w:val="22"/>
        </w:rPr>
        <w:t>• Determine if source rocks are in oil window</w:t>
      </w:r>
    </w:p>
    <w:p w14:paraId="5E8FA161" w14:textId="77777777" w:rsidR="0023368E" w:rsidRPr="0023368E" w:rsidRDefault="0023368E" w:rsidP="0023368E">
      <w:pPr>
        <w:widowControl w:val="0"/>
        <w:ind w:left="360"/>
        <w:jc w:val="both"/>
        <w:rPr>
          <w:sz w:val="22"/>
          <w:szCs w:val="22"/>
        </w:rPr>
      </w:pPr>
      <w:r w:rsidRPr="0023368E">
        <w:rPr>
          <w:sz w:val="22"/>
          <w:szCs w:val="22"/>
        </w:rPr>
        <w:t>• Complete entrapment report</w:t>
      </w:r>
    </w:p>
    <w:p w14:paraId="472EE89E" w14:textId="77777777" w:rsidR="0023368E" w:rsidRPr="0023368E" w:rsidRDefault="0023368E" w:rsidP="0023368E">
      <w:pPr>
        <w:rPr>
          <w:sz w:val="22"/>
          <w:szCs w:val="22"/>
        </w:rPr>
      </w:pPr>
    </w:p>
    <w:p w14:paraId="6D9EE231" w14:textId="77777777" w:rsidR="0023368E" w:rsidRPr="0023368E" w:rsidRDefault="0023368E" w:rsidP="0023368E">
      <w:pPr>
        <w:pStyle w:val="Heading3"/>
        <w:keepNext w:val="0"/>
        <w:widowControl w:val="0"/>
        <w:rPr>
          <w:rFonts w:asciiTheme="majorHAnsi" w:hAnsiTheme="majorHAnsi"/>
          <w:sz w:val="22"/>
          <w:szCs w:val="22"/>
        </w:rPr>
      </w:pPr>
      <w:r w:rsidRPr="0023368E">
        <w:rPr>
          <w:rFonts w:asciiTheme="majorHAnsi" w:hAnsiTheme="majorHAnsi"/>
          <w:sz w:val="22"/>
          <w:szCs w:val="22"/>
          <w:highlight w:val="yellow"/>
        </w:rPr>
        <w:t>04/08 -- Week 10 – Exam 2: Team Exploration</w:t>
      </w:r>
    </w:p>
    <w:p w14:paraId="0358681E" w14:textId="77777777" w:rsidR="0023368E" w:rsidRPr="0023368E" w:rsidRDefault="0023368E" w:rsidP="0023368E">
      <w:pPr>
        <w:widowControl w:val="0"/>
        <w:ind w:left="360"/>
        <w:jc w:val="both"/>
        <w:rPr>
          <w:sz w:val="22"/>
          <w:szCs w:val="22"/>
        </w:rPr>
      </w:pPr>
      <w:r w:rsidRPr="0023368E">
        <w:rPr>
          <w:sz w:val="22"/>
          <w:szCs w:val="22"/>
        </w:rPr>
        <w:t xml:space="preserve">• Review of </w:t>
      </w:r>
      <w:proofErr w:type="spellStart"/>
      <w:r w:rsidRPr="0023368E">
        <w:rPr>
          <w:sz w:val="22"/>
          <w:szCs w:val="22"/>
        </w:rPr>
        <w:t>Ghawar</w:t>
      </w:r>
      <w:proofErr w:type="spellEnd"/>
      <w:r w:rsidRPr="0023368E">
        <w:rPr>
          <w:sz w:val="22"/>
          <w:szCs w:val="22"/>
        </w:rPr>
        <w:t xml:space="preserve"> writing assignment</w:t>
      </w:r>
    </w:p>
    <w:p w14:paraId="719EF32E" w14:textId="77777777" w:rsidR="0023368E" w:rsidRPr="0023368E" w:rsidRDefault="0023368E" w:rsidP="0023368E">
      <w:pPr>
        <w:widowControl w:val="0"/>
        <w:ind w:left="360"/>
        <w:jc w:val="both"/>
        <w:rPr>
          <w:sz w:val="22"/>
          <w:szCs w:val="22"/>
        </w:rPr>
      </w:pPr>
      <w:r w:rsidRPr="0023368E">
        <w:rPr>
          <w:sz w:val="22"/>
          <w:szCs w:val="22"/>
        </w:rPr>
        <w:t>• Revise entrapment report</w:t>
      </w:r>
    </w:p>
    <w:p w14:paraId="79E412F5" w14:textId="77777777" w:rsidR="0023368E" w:rsidRPr="0023368E" w:rsidRDefault="0023368E" w:rsidP="0023368E">
      <w:pPr>
        <w:widowControl w:val="0"/>
        <w:ind w:left="360"/>
        <w:jc w:val="both"/>
        <w:rPr>
          <w:sz w:val="22"/>
          <w:szCs w:val="22"/>
        </w:rPr>
      </w:pPr>
      <w:r w:rsidRPr="0023368E">
        <w:rPr>
          <w:sz w:val="22"/>
          <w:szCs w:val="22"/>
        </w:rPr>
        <w:t>• Drilling rounds 1, 2, and 3</w:t>
      </w:r>
    </w:p>
    <w:p w14:paraId="3DB84CE5" w14:textId="77777777" w:rsidR="0023368E" w:rsidRPr="0023368E" w:rsidRDefault="0023368E" w:rsidP="0023368E">
      <w:pPr>
        <w:ind w:left="360"/>
        <w:rPr>
          <w:rFonts w:ascii="Times New Roman" w:hAnsi="Times New Roman"/>
          <w:sz w:val="22"/>
          <w:szCs w:val="22"/>
        </w:rPr>
      </w:pPr>
      <w:r w:rsidRPr="0023368E">
        <w:rPr>
          <w:rFonts w:ascii="Times New Roman" w:hAnsi="Times New Roman"/>
          <w:sz w:val="22"/>
          <w:szCs w:val="22"/>
        </w:rPr>
        <w:t>• Introduction to research / writing assignment: Gold mining and mercury contamination</w:t>
      </w:r>
    </w:p>
    <w:p w14:paraId="626ACBD3" w14:textId="77777777" w:rsidR="0023368E" w:rsidRPr="0023368E" w:rsidRDefault="0023368E" w:rsidP="0023368E">
      <w:pPr>
        <w:widowControl w:val="0"/>
        <w:ind w:left="360"/>
        <w:jc w:val="both"/>
        <w:rPr>
          <w:sz w:val="22"/>
          <w:szCs w:val="22"/>
        </w:rPr>
      </w:pPr>
    </w:p>
    <w:p w14:paraId="361A474D" w14:textId="77777777" w:rsidR="0023368E" w:rsidRPr="0023368E" w:rsidRDefault="0023368E" w:rsidP="0023368E">
      <w:pPr>
        <w:pStyle w:val="Heading3"/>
        <w:keepNext w:val="0"/>
        <w:widowControl w:val="0"/>
        <w:rPr>
          <w:rFonts w:asciiTheme="majorHAnsi" w:hAnsiTheme="majorHAnsi"/>
          <w:sz w:val="22"/>
          <w:szCs w:val="22"/>
        </w:rPr>
      </w:pPr>
      <w:r w:rsidRPr="0023368E">
        <w:rPr>
          <w:rFonts w:asciiTheme="majorHAnsi" w:hAnsiTheme="majorHAnsi"/>
          <w:sz w:val="22"/>
          <w:szCs w:val="22"/>
        </w:rPr>
        <w:t>04/15 -- Week 11 – Igneous rocks, economics of ore deposits</w:t>
      </w:r>
    </w:p>
    <w:p w14:paraId="292E3329" w14:textId="77777777" w:rsidR="0023368E" w:rsidRPr="0023368E" w:rsidRDefault="0023368E" w:rsidP="0023368E">
      <w:pPr>
        <w:ind w:left="360"/>
        <w:rPr>
          <w:rFonts w:ascii="Times New Roman" w:hAnsi="Times New Roman"/>
          <w:sz w:val="22"/>
          <w:szCs w:val="22"/>
        </w:rPr>
      </w:pPr>
      <w:r w:rsidRPr="0023368E">
        <w:rPr>
          <w:rFonts w:ascii="Times New Roman" w:hAnsi="Times New Roman"/>
          <w:sz w:val="22"/>
          <w:szCs w:val="22"/>
        </w:rPr>
        <w:t xml:space="preserve">• Quiz on Exploration Game Skills </w:t>
      </w:r>
    </w:p>
    <w:p w14:paraId="6C6D6BBB" w14:textId="77777777" w:rsidR="0023368E" w:rsidRPr="0023368E" w:rsidRDefault="0023368E" w:rsidP="0023368E">
      <w:pPr>
        <w:ind w:left="360"/>
        <w:rPr>
          <w:rFonts w:ascii="Times New Roman" w:hAnsi="Times New Roman"/>
          <w:sz w:val="22"/>
          <w:szCs w:val="22"/>
        </w:rPr>
      </w:pPr>
      <w:r w:rsidRPr="0023368E">
        <w:rPr>
          <w:rFonts w:ascii="Times New Roman" w:hAnsi="Times New Roman"/>
          <w:sz w:val="22"/>
          <w:szCs w:val="22"/>
        </w:rPr>
        <w:t>• Discussion: Gold mining and mercury contamination</w:t>
      </w:r>
    </w:p>
    <w:p w14:paraId="3CCADBD8" w14:textId="77777777" w:rsidR="0023368E" w:rsidRPr="0023368E" w:rsidRDefault="0023368E" w:rsidP="0023368E">
      <w:pPr>
        <w:ind w:left="360"/>
        <w:rPr>
          <w:rFonts w:ascii="Times New Roman" w:hAnsi="Times New Roman"/>
          <w:sz w:val="22"/>
          <w:szCs w:val="22"/>
        </w:rPr>
      </w:pPr>
      <w:r w:rsidRPr="0023368E">
        <w:rPr>
          <w:rFonts w:ascii="Times New Roman" w:hAnsi="Times New Roman"/>
          <w:sz w:val="22"/>
          <w:szCs w:val="22"/>
        </w:rPr>
        <w:lastRenderedPageBreak/>
        <w:t>• Announcement of drilling results</w:t>
      </w:r>
    </w:p>
    <w:p w14:paraId="4D60D17F" w14:textId="77777777" w:rsidR="0023368E" w:rsidRPr="0023368E" w:rsidRDefault="0023368E" w:rsidP="0023368E">
      <w:pPr>
        <w:widowControl w:val="0"/>
        <w:ind w:left="360"/>
        <w:jc w:val="both"/>
        <w:rPr>
          <w:rFonts w:ascii="Times New Roman" w:hAnsi="Times New Roman"/>
          <w:sz w:val="22"/>
          <w:szCs w:val="22"/>
        </w:rPr>
      </w:pPr>
      <w:r w:rsidRPr="0023368E">
        <w:rPr>
          <w:rFonts w:ascii="Times New Roman" w:hAnsi="Times New Roman"/>
          <w:sz w:val="22"/>
          <w:szCs w:val="22"/>
        </w:rPr>
        <w:t>• Introduction to writing assignment</w:t>
      </w:r>
      <w:r w:rsidRPr="0023368E" w:rsidDel="00F45A18">
        <w:rPr>
          <w:rFonts w:ascii="Times New Roman" w:hAnsi="Times New Roman"/>
          <w:sz w:val="22"/>
          <w:szCs w:val="22"/>
        </w:rPr>
        <w:t xml:space="preserve"> </w:t>
      </w:r>
      <w:r w:rsidRPr="0023368E">
        <w:rPr>
          <w:rFonts w:ascii="Times New Roman" w:hAnsi="Times New Roman"/>
          <w:sz w:val="22"/>
          <w:szCs w:val="22"/>
        </w:rPr>
        <w:t>– Interview with a mineral-exploration geologist</w:t>
      </w:r>
    </w:p>
    <w:p w14:paraId="1651E1C9" w14:textId="77777777" w:rsidR="0023368E" w:rsidRPr="0023368E" w:rsidRDefault="0023368E" w:rsidP="0023368E">
      <w:pPr>
        <w:ind w:left="360"/>
        <w:rPr>
          <w:rFonts w:ascii="Times New Roman" w:hAnsi="Times New Roman"/>
          <w:sz w:val="22"/>
          <w:szCs w:val="22"/>
        </w:rPr>
      </w:pPr>
      <w:r w:rsidRPr="0023368E">
        <w:rPr>
          <w:rFonts w:ascii="Times New Roman" w:hAnsi="Times New Roman"/>
          <w:sz w:val="22"/>
          <w:szCs w:val="22"/>
        </w:rPr>
        <w:t>• Introduction to research / writing assignment: Economic Resources of New Jersey</w:t>
      </w:r>
    </w:p>
    <w:p w14:paraId="5E4F9E08" w14:textId="77777777" w:rsidR="0023368E" w:rsidRPr="0023368E" w:rsidRDefault="0023368E" w:rsidP="0023368E">
      <w:pPr>
        <w:ind w:left="360"/>
        <w:rPr>
          <w:rFonts w:ascii="Times New Roman" w:hAnsi="Times New Roman"/>
          <w:sz w:val="22"/>
          <w:szCs w:val="22"/>
        </w:rPr>
      </w:pPr>
      <w:r w:rsidRPr="0023368E">
        <w:rPr>
          <w:rFonts w:ascii="Times New Roman" w:hAnsi="Times New Roman"/>
          <w:sz w:val="22"/>
          <w:szCs w:val="22"/>
        </w:rPr>
        <w:t>• Igneous rocks and ore deposits</w:t>
      </w:r>
    </w:p>
    <w:p w14:paraId="2F6E73B8" w14:textId="77777777" w:rsidR="0023368E" w:rsidRPr="0023368E" w:rsidRDefault="0023368E" w:rsidP="0023368E">
      <w:pPr>
        <w:ind w:left="360"/>
        <w:rPr>
          <w:rFonts w:ascii="Times New Roman" w:hAnsi="Times New Roman"/>
          <w:sz w:val="22"/>
          <w:szCs w:val="22"/>
        </w:rPr>
      </w:pPr>
      <w:r w:rsidRPr="0023368E">
        <w:rPr>
          <w:rFonts w:ascii="Times New Roman" w:hAnsi="Times New Roman"/>
          <w:sz w:val="22"/>
          <w:szCs w:val="22"/>
        </w:rPr>
        <w:t>• Economics of ore deposits (in-class exercise and homework)</w:t>
      </w:r>
    </w:p>
    <w:p w14:paraId="3B5A3961" w14:textId="77777777" w:rsidR="0023368E" w:rsidRPr="0023368E" w:rsidRDefault="0023368E" w:rsidP="0023368E">
      <w:pPr>
        <w:rPr>
          <w:b/>
          <w:sz w:val="22"/>
          <w:szCs w:val="22"/>
        </w:rPr>
      </w:pPr>
    </w:p>
    <w:p w14:paraId="0F58086C" w14:textId="77777777" w:rsidR="0023368E" w:rsidRPr="0023368E" w:rsidRDefault="0023368E" w:rsidP="0023368E">
      <w:pPr>
        <w:rPr>
          <w:rFonts w:asciiTheme="majorHAnsi" w:hAnsiTheme="majorHAnsi"/>
          <w:b/>
          <w:sz w:val="22"/>
          <w:szCs w:val="22"/>
        </w:rPr>
      </w:pPr>
      <w:r w:rsidRPr="0023368E">
        <w:rPr>
          <w:rFonts w:asciiTheme="majorHAnsi" w:hAnsiTheme="majorHAnsi"/>
          <w:b/>
          <w:sz w:val="22"/>
          <w:szCs w:val="22"/>
        </w:rPr>
        <w:t>04/22—Mineral exploration, interview</w:t>
      </w:r>
    </w:p>
    <w:p w14:paraId="3F47C3F8" w14:textId="77777777" w:rsidR="0023368E" w:rsidRPr="0023368E" w:rsidRDefault="0023368E" w:rsidP="0023368E">
      <w:pPr>
        <w:ind w:left="360"/>
        <w:rPr>
          <w:rFonts w:ascii="Times New Roman" w:hAnsi="Times New Roman"/>
          <w:sz w:val="22"/>
          <w:szCs w:val="22"/>
        </w:rPr>
      </w:pPr>
      <w:r w:rsidRPr="0023368E">
        <w:rPr>
          <w:rFonts w:ascii="Times New Roman" w:hAnsi="Times New Roman"/>
          <w:sz w:val="22"/>
          <w:szCs w:val="22"/>
        </w:rPr>
        <w:t>• Quiz on igneous rocks and ore deposits</w:t>
      </w:r>
    </w:p>
    <w:p w14:paraId="3F35C56E" w14:textId="77777777" w:rsidR="0023368E" w:rsidRPr="0023368E" w:rsidRDefault="0023368E" w:rsidP="0023368E">
      <w:pPr>
        <w:widowControl w:val="0"/>
        <w:ind w:left="360"/>
        <w:jc w:val="both"/>
        <w:rPr>
          <w:rFonts w:ascii="Times New Roman" w:hAnsi="Times New Roman"/>
          <w:sz w:val="22"/>
          <w:szCs w:val="22"/>
        </w:rPr>
      </w:pPr>
      <w:r w:rsidRPr="0023368E">
        <w:rPr>
          <w:rFonts w:ascii="Times New Roman" w:hAnsi="Times New Roman"/>
          <w:sz w:val="22"/>
          <w:szCs w:val="22"/>
        </w:rPr>
        <w:t>• Interview with a mineral-exploration geologist</w:t>
      </w:r>
    </w:p>
    <w:p w14:paraId="0CE3D99E" w14:textId="77777777" w:rsidR="0023368E" w:rsidRPr="0023368E" w:rsidRDefault="0023368E" w:rsidP="0023368E">
      <w:pPr>
        <w:widowControl w:val="0"/>
        <w:ind w:left="360"/>
        <w:jc w:val="both"/>
        <w:rPr>
          <w:rFonts w:ascii="Times New Roman" w:hAnsi="Times New Roman"/>
          <w:color w:val="000000"/>
          <w:sz w:val="22"/>
          <w:szCs w:val="22"/>
        </w:rPr>
      </w:pPr>
      <w:r w:rsidRPr="0023368E">
        <w:rPr>
          <w:rFonts w:ascii="Times New Roman" w:hAnsi="Times New Roman"/>
          <w:color w:val="000000"/>
          <w:sz w:val="22"/>
          <w:szCs w:val="22"/>
        </w:rPr>
        <w:t>• What are ore deposits?</w:t>
      </w:r>
    </w:p>
    <w:p w14:paraId="1C202EE9" w14:textId="77777777" w:rsidR="0023368E" w:rsidRPr="0023368E" w:rsidRDefault="0023368E" w:rsidP="0023368E">
      <w:pPr>
        <w:widowControl w:val="0"/>
        <w:ind w:left="360"/>
        <w:jc w:val="both"/>
        <w:rPr>
          <w:rFonts w:ascii="Times New Roman" w:hAnsi="Times New Roman"/>
          <w:color w:val="000000"/>
          <w:sz w:val="22"/>
          <w:szCs w:val="22"/>
        </w:rPr>
      </w:pPr>
      <w:r w:rsidRPr="0023368E">
        <w:rPr>
          <w:rFonts w:ascii="Times New Roman" w:hAnsi="Times New Roman"/>
          <w:color w:val="000000"/>
          <w:sz w:val="22"/>
          <w:szCs w:val="22"/>
        </w:rPr>
        <w:t>• How do we explore for ore deposits?</w:t>
      </w:r>
    </w:p>
    <w:p w14:paraId="19B45014" w14:textId="77777777" w:rsidR="0023368E" w:rsidRPr="0023368E" w:rsidRDefault="0023368E" w:rsidP="0023368E">
      <w:pPr>
        <w:widowControl w:val="0"/>
        <w:ind w:left="360"/>
        <w:jc w:val="both"/>
        <w:rPr>
          <w:rFonts w:ascii="Times New Roman" w:hAnsi="Times New Roman"/>
          <w:color w:val="000000"/>
          <w:sz w:val="22"/>
          <w:szCs w:val="22"/>
        </w:rPr>
      </w:pPr>
      <w:r w:rsidRPr="0023368E">
        <w:rPr>
          <w:rFonts w:ascii="Times New Roman" w:hAnsi="Times New Roman"/>
          <w:color w:val="000000"/>
          <w:sz w:val="22"/>
          <w:szCs w:val="22"/>
        </w:rPr>
        <w:t>• Interview with a mineral-exploration geologist</w:t>
      </w:r>
    </w:p>
    <w:p w14:paraId="3570C1EB" w14:textId="77777777" w:rsidR="0023368E" w:rsidRPr="0023368E" w:rsidRDefault="0023368E" w:rsidP="0023368E">
      <w:pPr>
        <w:widowControl w:val="0"/>
        <w:ind w:left="360"/>
        <w:jc w:val="both"/>
        <w:rPr>
          <w:rFonts w:ascii="Times New Roman" w:hAnsi="Times New Roman"/>
          <w:color w:val="000000"/>
          <w:sz w:val="22"/>
          <w:szCs w:val="22"/>
        </w:rPr>
      </w:pPr>
      <w:r w:rsidRPr="0023368E">
        <w:rPr>
          <w:rFonts w:ascii="Times New Roman" w:hAnsi="Times New Roman"/>
          <w:color w:val="000000"/>
          <w:sz w:val="22"/>
          <w:szCs w:val="22"/>
        </w:rPr>
        <w:t>• How do we explore for minerals?</w:t>
      </w:r>
    </w:p>
    <w:p w14:paraId="41CC261E" w14:textId="77777777" w:rsidR="0023368E" w:rsidRPr="0023368E" w:rsidRDefault="0023368E" w:rsidP="0023368E">
      <w:pPr>
        <w:rPr>
          <w:rFonts w:ascii="Times New Roman" w:hAnsi="Times New Roman"/>
          <w:sz w:val="22"/>
          <w:szCs w:val="22"/>
        </w:rPr>
      </w:pPr>
    </w:p>
    <w:p w14:paraId="4FDF2D41" w14:textId="77777777" w:rsidR="0023368E" w:rsidRPr="0023368E" w:rsidRDefault="0023368E" w:rsidP="0023368E">
      <w:pPr>
        <w:rPr>
          <w:rFonts w:asciiTheme="majorHAnsi" w:hAnsiTheme="majorHAnsi"/>
          <w:b/>
          <w:sz w:val="22"/>
          <w:szCs w:val="22"/>
        </w:rPr>
      </w:pPr>
      <w:r w:rsidRPr="0023368E">
        <w:rPr>
          <w:rFonts w:asciiTheme="majorHAnsi" w:hAnsiTheme="majorHAnsi"/>
          <w:b/>
          <w:sz w:val="22"/>
          <w:szCs w:val="22"/>
        </w:rPr>
        <w:t>04/29--Week 13: Economics of ore deposits, Geology Museum scavenger hunt</w:t>
      </w:r>
    </w:p>
    <w:p w14:paraId="3FD80715" w14:textId="77777777" w:rsidR="0023368E" w:rsidRPr="0023368E" w:rsidRDefault="0023368E" w:rsidP="0023368E">
      <w:pPr>
        <w:ind w:left="360"/>
        <w:rPr>
          <w:rFonts w:ascii="Times New Roman" w:hAnsi="Times New Roman"/>
          <w:sz w:val="22"/>
          <w:szCs w:val="22"/>
        </w:rPr>
      </w:pPr>
      <w:r w:rsidRPr="0023368E">
        <w:rPr>
          <w:rFonts w:ascii="Times New Roman" w:hAnsi="Times New Roman"/>
          <w:sz w:val="22"/>
          <w:szCs w:val="22"/>
        </w:rPr>
        <w:t>• Meet at Geology Museum</w:t>
      </w:r>
    </w:p>
    <w:p w14:paraId="5D947CC1" w14:textId="77777777" w:rsidR="0023368E" w:rsidRPr="0023368E" w:rsidRDefault="0023368E" w:rsidP="0023368E">
      <w:pPr>
        <w:ind w:left="360"/>
        <w:rPr>
          <w:rFonts w:ascii="Times New Roman" w:hAnsi="Times New Roman"/>
          <w:sz w:val="22"/>
          <w:szCs w:val="22"/>
        </w:rPr>
      </w:pPr>
      <w:r w:rsidRPr="0023368E">
        <w:rPr>
          <w:rFonts w:ascii="Times New Roman" w:hAnsi="Times New Roman"/>
          <w:sz w:val="22"/>
          <w:szCs w:val="22"/>
        </w:rPr>
        <w:t>• Quiz on mineral exploration</w:t>
      </w:r>
    </w:p>
    <w:p w14:paraId="4CE22B1A" w14:textId="77777777" w:rsidR="0023368E" w:rsidRPr="0023368E" w:rsidRDefault="0023368E" w:rsidP="0023368E">
      <w:pPr>
        <w:ind w:left="360"/>
        <w:rPr>
          <w:rFonts w:ascii="Times New Roman" w:hAnsi="Times New Roman"/>
          <w:sz w:val="22"/>
          <w:szCs w:val="22"/>
        </w:rPr>
      </w:pPr>
      <w:r w:rsidRPr="0023368E">
        <w:rPr>
          <w:rFonts w:ascii="Times New Roman" w:hAnsi="Times New Roman"/>
          <w:sz w:val="22"/>
          <w:szCs w:val="22"/>
        </w:rPr>
        <w:t>• Scavenger Hunt at Geology Museum</w:t>
      </w:r>
    </w:p>
    <w:p w14:paraId="1B9C5AD7" w14:textId="77777777" w:rsidR="0023368E" w:rsidRPr="0023368E" w:rsidRDefault="0023368E" w:rsidP="0023368E">
      <w:pPr>
        <w:rPr>
          <w:sz w:val="22"/>
          <w:szCs w:val="22"/>
        </w:rPr>
      </w:pPr>
    </w:p>
    <w:p w14:paraId="5855AE24" w14:textId="77777777" w:rsidR="0023368E" w:rsidRPr="0023368E" w:rsidRDefault="0023368E" w:rsidP="0023368E">
      <w:pPr>
        <w:rPr>
          <w:rFonts w:asciiTheme="majorHAnsi" w:hAnsiTheme="majorHAnsi"/>
          <w:b/>
          <w:sz w:val="22"/>
          <w:szCs w:val="22"/>
        </w:rPr>
      </w:pPr>
      <w:r w:rsidRPr="0023368E">
        <w:rPr>
          <w:rFonts w:asciiTheme="majorHAnsi" w:hAnsiTheme="majorHAnsi"/>
          <w:b/>
          <w:sz w:val="22"/>
          <w:szCs w:val="22"/>
        </w:rPr>
        <w:t>05/06--Week 14: New Jersey Geology and resources</w:t>
      </w:r>
    </w:p>
    <w:p w14:paraId="6A067238" w14:textId="77777777" w:rsidR="0023368E" w:rsidRPr="0023368E" w:rsidRDefault="0023368E" w:rsidP="0023368E">
      <w:pPr>
        <w:ind w:left="360"/>
        <w:rPr>
          <w:rFonts w:ascii="Times New Roman" w:hAnsi="Times New Roman"/>
          <w:sz w:val="22"/>
          <w:szCs w:val="22"/>
        </w:rPr>
      </w:pPr>
      <w:r w:rsidRPr="0023368E">
        <w:rPr>
          <w:rFonts w:ascii="Times New Roman" w:hAnsi="Times New Roman"/>
          <w:sz w:val="22"/>
          <w:szCs w:val="22"/>
        </w:rPr>
        <w:t>• Quiz on economics and ore deposits</w:t>
      </w:r>
    </w:p>
    <w:p w14:paraId="1458B1B4" w14:textId="77777777" w:rsidR="0023368E" w:rsidRPr="0023368E" w:rsidRDefault="0023368E" w:rsidP="0023368E">
      <w:pPr>
        <w:ind w:left="360"/>
        <w:rPr>
          <w:rFonts w:ascii="Times New Roman" w:hAnsi="Times New Roman"/>
          <w:sz w:val="22"/>
          <w:szCs w:val="22"/>
        </w:rPr>
      </w:pPr>
      <w:r w:rsidRPr="0023368E">
        <w:rPr>
          <w:rFonts w:ascii="Times New Roman" w:hAnsi="Times New Roman"/>
          <w:sz w:val="22"/>
          <w:szCs w:val="22"/>
        </w:rPr>
        <w:t>• Geology and landscapes of New Jersey</w:t>
      </w:r>
    </w:p>
    <w:p w14:paraId="29A5F453" w14:textId="77777777" w:rsidR="0023368E" w:rsidRPr="0023368E" w:rsidRDefault="0023368E" w:rsidP="0023368E">
      <w:pPr>
        <w:ind w:left="360"/>
        <w:rPr>
          <w:rFonts w:ascii="Times New Roman" w:hAnsi="Times New Roman"/>
          <w:sz w:val="22"/>
          <w:szCs w:val="22"/>
        </w:rPr>
      </w:pPr>
      <w:r w:rsidRPr="0023368E">
        <w:rPr>
          <w:rFonts w:ascii="Times New Roman" w:hAnsi="Times New Roman"/>
          <w:sz w:val="22"/>
          <w:szCs w:val="22"/>
        </w:rPr>
        <w:t>• Economic resources of New Jersey, past and present</w:t>
      </w:r>
    </w:p>
    <w:p w14:paraId="5E9AD4E4" w14:textId="77777777" w:rsidR="0023368E" w:rsidRPr="0023368E" w:rsidRDefault="0023368E" w:rsidP="0023368E">
      <w:pPr>
        <w:ind w:left="360"/>
        <w:rPr>
          <w:rFonts w:ascii="Times New Roman" w:hAnsi="Times New Roman"/>
          <w:sz w:val="22"/>
          <w:szCs w:val="22"/>
        </w:rPr>
      </w:pPr>
      <w:r w:rsidRPr="0023368E">
        <w:rPr>
          <w:rFonts w:ascii="Times New Roman" w:hAnsi="Times New Roman"/>
          <w:sz w:val="22"/>
          <w:szCs w:val="22"/>
        </w:rPr>
        <w:t>• Extra credit questions</w:t>
      </w:r>
    </w:p>
    <w:p w14:paraId="74E60644" w14:textId="77777777" w:rsidR="0023368E" w:rsidRPr="0023368E" w:rsidRDefault="0023368E" w:rsidP="0023368E">
      <w:pPr>
        <w:ind w:left="360"/>
        <w:rPr>
          <w:i/>
          <w:sz w:val="22"/>
          <w:szCs w:val="22"/>
        </w:rPr>
      </w:pPr>
      <w:r w:rsidRPr="0023368E">
        <w:rPr>
          <w:i/>
          <w:sz w:val="22"/>
          <w:szCs w:val="22"/>
        </w:rPr>
        <w:t>• Post-course assessment</w:t>
      </w:r>
    </w:p>
    <w:p w14:paraId="378B5DEF" w14:textId="77777777" w:rsidR="0023368E" w:rsidRPr="0023368E" w:rsidRDefault="0023368E" w:rsidP="0023368E">
      <w:pPr>
        <w:ind w:left="360"/>
        <w:rPr>
          <w:i/>
          <w:sz w:val="22"/>
          <w:szCs w:val="22"/>
        </w:rPr>
      </w:pPr>
    </w:p>
    <w:p w14:paraId="789F5DC8" w14:textId="77777777" w:rsidR="0023368E" w:rsidRPr="0023368E" w:rsidRDefault="0023368E" w:rsidP="0023368E">
      <w:pPr>
        <w:rPr>
          <w:rFonts w:asciiTheme="majorHAnsi" w:hAnsiTheme="majorHAnsi"/>
          <w:b/>
          <w:sz w:val="22"/>
          <w:szCs w:val="22"/>
        </w:rPr>
      </w:pPr>
      <w:r w:rsidRPr="0023368E">
        <w:rPr>
          <w:rFonts w:asciiTheme="majorHAnsi" w:hAnsiTheme="majorHAnsi"/>
          <w:b/>
          <w:sz w:val="22"/>
          <w:szCs w:val="22"/>
          <w:highlight w:val="yellow"/>
        </w:rPr>
        <w:t>Thursday, May 9, 2019, 8:00 – 11:00 am: Comprehensive Final Exam in WL-231</w:t>
      </w:r>
    </w:p>
    <w:p w14:paraId="418AE3AE" w14:textId="77777777" w:rsidR="00F5197A" w:rsidRPr="0023368E" w:rsidRDefault="00F5197A" w:rsidP="00F5197A">
      <w:pPr>
        <w:pStyle w:val="Footer"/>
        <w:tabs>
          <w:tab w:val="clear" w:pos="4320"/>
          <w:tab w:val="clear" w:pos="8640"/>
        </w:tabs>
        <w:rPr>
          <w:rFonts w:ascii="Times New Roman" w:eastAsia="Times" w:hAnsi="Times New Roman"/>
          <w:sz w:val="22"/>
          <w:szCs w:val="22"/>
        </w:rPr>
      </w:pPr>
    </w:p>
    <w:p w14:paraId="41D60E99" w14:textId="77777777" w:rsidR="005D6A21" w:rsidRPr="00DC4B75" w:rsidRDefault="005D6A21" w:rsidP="005D6A21">
      <w:pPr>
        <w:pStyle w:val="PlainText"/>
        <w:rPr>
          <w:rFonts w:asciiTheme="majorHAnsi" w:hAnsiTheme="majorHAnsi"/>
          <w:b/>
          <w:sz w:val="24"/>
          <w:szCs w:val="24"/>
        </w:rPr>
      </w:pPr>
      <w:r w:rsidRPr="00DC4B75">
        <w:rPr>
          <w:rFonts w:asciiTheme="majorHAnsi" w:hAnsiTheme="majorHAnsi"/>
          <w:b/>
          <w:sz w:val="24"/>
          <w:szCs w:val="24"/>
        </w:rPr>
        <w:t>Policy on Classroom Etiquette</w:t>
      </w:r>
    </w:p>
    <w:p w14:paraId="4BFACBE3" w14:textId="77777777" w:rsidR="005D6A21" w:rsidRPr="00DC4B75" w:rsidRDefault="005D6A21" w:rsidP="005D6A21">
      <w:pPr>
        <w:pStyle w:val="PlainText"/>
        <w:rPr>
          <w:rFonts w:ascii="Times New Roman" w:hAnsi="Times New Roman"/>
          <w:sz w:val="22"/>
          <w:szCs w:val="22"/>
        </w:rPr>
      </w:pPr>
      <w:r w:rsidRPr="00DC4B75">
        <w:rPr>
          <w:rFonts w:ascii="Times New Roman" w:hAnsi="Times New Roman"/>
          <w:sz w:val="22"/>
          <w:szCs w:val="22"/>
        </w:rPr>
        <w:t>The Department of Earth &amp; Planetary Sciences is committed to teaching excellence. We demand that instructors (Professors, Lecturers, and Teaching Assistants) AND students display appropriate respect and consideration for each other.  Instructors should try to infuse students with an enthusiastic appreciation of Geological Sciences, be well prepared for class, provide students with clear goals and expectations, listen carefully to student questions and comments, and conscientiously evaluate students' work.  Students are expected to attend the scheduled classes and to behave courteously in class.  Together, instructors and students will maintain an environment of openness and civility that encourages and honors the intellectual achievement represented by the discipline of Geological Sciences.</w:t>
      </w:r>
    </w:p>
    <w:p w14:paraId="6F6CA82A" w14:textId="77777777" w:rsidR="005D6A21" w:rsidRPr="00DC4B75" w:rsidRDefault="005D6A21" w:rsidP="005D6A21">
      <w:pPr>
        <w:pStyle w:val="PlainText"/>
        <w:ind w:left="360" w:hanging="180"/>
        <w:rPr>
          <w:rFonts w:ascii="Times New Roman" w:hAnsi="Times New Roman"/>
          <w:sz w:val="22"/>
          <w:szCs w:val="22"/>
        </w:rPr>
      </w:pPr>
      <w:r w:rsidRPr="00DC4B75">
        <w:rPr>
          <w:rFonts w:ascii="Times New Roman" w:hAnsi="Times New Roman"/>
          <w:b/>
          <w:sz w:val="22"/>
          <w:szCs w:val="22"/>
        </w:rPr>
        <w:t>• Exams:</w:t>
      </w:r>
      <w:r w:rsidRPr="00DC4B75">
        <w:rPr>
          <w:rFonts w:ascii="Times New Roman" w:hAnsi="Times New Roman"/>
          <w:sz w:val="22"/>
          <w:szCs w:val="22"/>
        </w:rPr>
        <w:t xml:space="preserve"> No unexcused make-up exams will be given. Those with valid excuses will be allowed to take exams in a method determined by the instructor. To be valid, an excuse has to be obtained from the instructor prior to the exam being missed. It is a responsibility of the student to communicate with an instructor, and to keep a proof of such communication. Rare cases of extreme emergency preventing timely communication are to be discussed with the Undergraduate Director and/or Department Chair.</w:t>
      </w:r>
    </w:p>
    <w:p w14:paraId="367C5842" w14:textId="77777777" w:rsidR="005D6A21" w:rsidRPr="00DC4B75" w:rsidRDefault="005D6A21" w:rsidP="005D6A21">
      <w:pPr>
        <w:pStyle w:val="PlainText"/>
        <w:ind w:left="360" w:hanging="180"/>
        <w:rPr>
          <w:rFonts w:ascii="Times New Roman" w:hAnsi="Times New Roman"/>
          <w:sz w:val="22"/>
          <w:szCs w:val="22"/>
        </w:rPr>
      </w:pPr>
      <w:r w:rsidRPr="00DC4B75">
        <w:rPr>
          <w:rFonts w:ascii="Times New Roman" w:hAnsi="Times New Roman"/>
          <w:b/>
          <w:sz w:val="22"/>
          <w:szCs w:val="22"/>
        </w:rPr>
        <w:t xml:space="preserve">• Attendance: </w:t>
      </w:r>
      <w:r w:rsidRPr="00DC4B75">
        <w:rPr>
          <w:rFonts w:ascii="Times New Roman" w:hAnsi="Times New Roman"/>
          <w:sz w:val="22"/>
          <w:szCs w:val="22"/>
        </w:rPr>
        <w:t xml:space="preserve"> Students are expected to attend all classes; if you expect to miss one or two classes, please use the University absence reporting website </w:t>
      </w:r>
      <w:hyperlink r:id="rId10" w:history="1">
        <w:r w:rsidRPr="00DC4B75">
          <w:rPr>
            <w:rStyle w:val="Hyperlink"/>
            <w:rFonts w:ascii="Times New Roman" w:hAnsi="Times New Roman"/>
            <w:sz w:val="22"/>
            <w:szCs w:val="22"/>
          </w:rPr>
          <w:t>https://sims.rutgers.edu/ssra</w:t>
        </w:r>
      </w:hyperlink>
      <w:r w:rsidRPr="00DC4B75">
        <w:rPr>
          <w:rFonts w:ascii="Times New Roman" w:hAnsi="Times New Roman"/>
          <w:sz w:val="22"/>
          <w:szCs w:val="22"/>
        </w:rPr>
        <w:t xml:space="preserve"> to indicate the date and reason for your absence. An email is automatically sent to the instructor. </w:t>
      </w:r>
      <w:r w:rsidRPr="00DC4B75">
        <w:rPr>
          <w:rFonts w:ascii="Times New Roman" w:hAnsi="Times New Roman"/>
          <w:i/>
          <w:sz w:val="22"/>
          <w:szCs w:val="22"/>
        </w:rPr>
        <w:t>[See page 2 for specific course policies.]</w:t>
      </w:r>
    </w:p>
    <w:p w14:paraId="5B529F56" w14:textId="77777777" w:rsidR="005D6A21" w:rsidRPr="00DC4B75" w:rsidRDefault="005D6A21" w:rsidP="005D6A21">
      <w:pPr>
        <w:pStyle w:val="PlainText"/>
        <w:ind w:left="360" w:hanging="180"/>
        <w:rPr>
          <w:rFonts w:ascii="Times New Roman" w:hAnsi="Times New Roman"/>
          <w:sz w:val="22"/>
          <w:szCs w:val="22"/>
        </w:rPr>
      </w:pPr>
      <w:r w:rsidRPr="00DC4B75">
        <w:rPr>
          <w:rFonts w:ascii="Times New Roman" w:hAnsi="Times New Roman"/>
          <w:b/>
          <w:sz w:val="22"/>
          <w:szCs w:val="22"/>
        </w:rPr>
        <w:t>• Tardiness and Leaving Class Early:</w:t>
      </w:r>
      <w:r w:rsidRPr="00DC4B75">
        <w:rPr>
          <w:rFonts w:ascii="Times New Roman" w:hAnsi="Times New Roman"/>
          <w:sz w:val="22"/>
          <w:szCs w:val="22"/>
        </w:rPr>
        <w:t xml:space="preserve">  Students should try to not schedule courses on different campuses in adjacent periods.  We recognize that some tardiness is inevitable; HOWEVER, habitually arriving in class late and departing early (or departing and returning) is disruptive and rude.  We ask that you make every effort possible to get to class on time and, once there, STAY. </w:t>
      </w:r>
    </w:p>
    <w:p w14:paraId="0BB78B66" w14:textId="77777777" w:rsidR="005D6A21" w:rsidRPr="00DC4B75" w:rsidRDefault="005D6A21" w:rsidP="005D6A21">
      <w:pPr>
        <w:pStyle w:val="PlainText"/>
        <w:ind w:left="360" w:hanging="180"/>
        <w:rPr>
          <w:rFonts w:ascii="Times New Roman" w:hAnsi="Times New Roman"/>
          <w:b/>
          <w:sz w:val="22"/>
          <w:szCs w:val="22"/>
        </w:rPr>
      </w:pPr>
      <w:r w:rsidRPr="00DC4B75">
        <w:rPr>
          <w:rFonts w:ascii="Times New Roman" w:hAnsi="Times New Roman"/>
          <w:b/>
          <w:sz w:val="22"/>
          <w:szCs w:val="22"/>
        </w:rPr>
        <w:t>• Personal Conversation:</w:t>
      </w:r>
      <w:r w:rsidRPr="00DC4B75">
        <w:rPr>
          <w:rFonts w:ascii="Times New Roman" w:hAnsi="Times New Roman"/>
          <w:sz w:val="22"/>
          <w:szCs w:val="22"/>
        </w:rPr>
        <w:t xml:space="preserve">  It is rude and disruptive to engage in personal conversation during class.  Students who persist in this disruptive behavior may be asked to leave the class and may be penalized as absent.  Refusal to leave class once requested will result in disciplinary action at the Dean's level. </w:t>
      </w:r>
      <w:r w:rsidRPr="00DC4B75">
        <w:rPr>
          <w:rFonts w:ascii="Times New Roman" w:hAnsi="Times New Roman"/>
          <w:b/>
          <w:sz w:val="22"/>
          <w:szCs w:val="22"/>
        </w:rPr>
        <w:t>Electronic devices should be turned off and put away during class.</w:t>
      </w:r>
    </w:p>
    <w:p w14:paraId="1B6B83C6" w14:textId="77777777" w:rsidR="005D6A21" w:rsidRPr="00DC4B75" w:rsidRDefault="005D6A21" w:rsidP="005D6A21">
      <w:pPr>
        <w:pStyle w:val="PlainText"/>
        <w:ind w:left="360" w:hanging="180"/>
        <w:rPr>
          <w:rFonts w:ascii="Times New Roman" w:hAnsi="Times New Roman"/>
          <w:sz w:val="22"/>
          <w:szCs w:val="22"/>
        </w:rPr>
      </w:pPr>
      <w:r w:rsidRPr="00DC4B75">
        <w:rPr>
          <w:rFonts w:ascii="Times New Roman" w:hAnsi="Times New Roman"/>
          <w:b/>
          <w:sz w:val="22"/>
          <w:szCs w:val="22"/>
        </w:rPr>
        <w:lastRenderedPageBreak/>
        <w:t>• Academic Integrity:</w:t>
      </w:r>
      <w:r w:rsidRPr="00DC4B75">
        <w:rPr>
          <w:rFonts w:ascii="Times New Roman" w:hAnsi="Times New Roman"/>
          <w:sz w:val="22"/>
          <w:szCs w:val="22"/>
        </w:rPr>
        <w:t xml:space="preserve"> Our department fully endorses a no-tolerance cheating and plagiarism policy.  If you are caught cheating, the instructor may fail you and request disciplinary action.  </w:t>
      </w:r>
    </w:p>
    <w:p w14:paraId="06AB13DB" w14:textId="77777777" w:rsidR="005D6A21" w:rsidRPr="00DC4B75" w:rsidRDefault="005D6A21" w:rsidP="005D6A21">
      <w:pPr>
        <w:pStyle w:val="PlainText"/>
        <w:ind w:left="360" w:hanging="180"/>
        <w:rPr>
          <w:rFonts w:ascii="Times New Roman" w:hAnsi="Times New Roman"/>
          <w:sz w:val="22"/>
          <w:szCs w:val="22"/>
        </w:rPr>
      </w:pPr>
      <w:r w:rsidRPr="00DC4B75">
        <w:rPr>
          <w:rFonts w:ascii="Times New Roman" w:hAnsi="Times New Roman"/>
          <w:b/>
          <w:sz w:val="22"/>
          <w:szCs w:val="22"/>
        </w:rPr>
        <w:t xml:space="preserve">• Your Rights: </w:t>
      </w:r>
      <w:r w:rsidRPr="00DC4B75">
        <w:rPr>
          <w:rFonts w:ascii="Times New Roman" w:hAnsi="Times New Roman"/>
          <w:sz w:val="22"/>
          <w:szCs w:val="22"/>
        </w:rPr>
        <w:t>We are all human and instructors and students both make mistakes. If you feel that you have been treated unfairly, contact the undergraduate director, Dr. Roy W. Schlische (schlische@eps.rutgers.edu) or the department chair, Dr. Greg Mountain (</w:t>
      </w:r>
      <w:hyperlink r:id="rId11" w:history="1">
        <w:r w:rsidRPr="00DC4B75">
          <w:rPr>
            <w:rStyle w:val="Hyperlink"/>
            <w:rFonts w:ascii="Times New Roman" w:hAnsi="Times New Roman"/>
            <w:sz w:val="22"/>
            <w:szCs w:val="22"/>
          </w:rPr>
          <w:t>gmtn@eps.rutgers.edu</w:t>
        </w:r>
      </w:hyperlink>
      <w:r w:rsidRPr="00DC4B75">
        <w:rPr>
          <w:rFonts w:ascii="Times New Roman" w:hAnsi="Times New Roman"/>
          <w:sz w:val="22"/>
          <w:szCs w:val="22"/>
        </w:rPr>
        <w:t>).</w:t>
      </w:r>
    </w:p>
    <w:p w14:paraId="6C2572A0" w14:textId="77777777" w:rsidR="005D6A21" w:rsidRPr="00DC4B75" w:rsidRDefault="005D6A21" w:rsidP="005D6A21">
      <w:pPr>
        <w:pStyle w:val="PlainText"/>
        <w:ind w:left="360" w:hanging="180"/>
        <w:rPr>
          <w:rFonts w:ascii="Times New Roman" w:hAnsi="Times New Roman"/>
        </w:rPr>
      </w:pPr>
    </w:p>
    <w:p w14:paraId="73AB5B8F" w14:textId="77777777" w:rsidR="005D6A21" w:rsidRPr="00DC4B75" w:rsidRDefault="005D6A21" w:rsidP="005D6A21">
      <w:pPr>
        <w:pStyle w:val="PlainText"/>
        <w:ind w:left="360" w:hanging="180"/>
        <w:rPr>
          <w:rFonts w:ascii="Times New Roman" w:hAnsi="Times New Roman"/>
        </w:rPr>
      </w:pPr>
    </w:p>
    <w:p w14:paraId="0FE46B79" w14:textId="77777777" w:rsidR="005D6A21" w:rsidRPr="00DC4B75" w:rsidRDefault="005D6A21" w:rsidP="005D6A21">
      <w:pPr>
        <w:rPr>
          <w:rFonts w:asciiTheme="majorHAnsi" w:hAnsiTheme="majorHAnsi"/>
          <w:b/>
          <w:szCs w:val="24"/>
        </w:rPr>
      </w:pPr>
      <w:r w:rsidRPr="00DC4B75">
        <w:rPr>
          <w:rFonts w:asciiTheme="majorHAnsi" w:hAnsiTheme="majorHAnsi"/>
          <w:b/>
          <w:szCs w:val="24"/>
        </w:rPr>
        <w:t>Student Wellness Services</w:t>
      </w:r>
    </w:p>
    <w:p w14:paraId="48FBB16F" w14:textId="77777777" w:rsidR="005D6A21" w:rsidRPr="00DC4B75" w:rsidRDefault="005D6A21" w:rsidP="005D6A21">
      <w:pPr>
        <w:rPr>
          <w:rFonts w:ascii="Times New Roman" w:hAnsi="Times New Roman"/>
          <w:sz w:val="20"/>
        </w:rPr>
      </w:pPr>
      <w:r w:rsidRPr="00DC4B75">
        <w:rPr>
          <w:rFonts w:ascii="Times New Roman" w:hAnsi="Times New Roman"/>
          <w:sz w:val="20"/>
        </w:rPr>
        <w:t xml:space="preserve">Access helpful mental health information and resources for yourself or a friend in a mental health crisis on your smartphone or tablet and easily contact CAPS or RUPD. </w:t>
      </w:r>
    </w:p>
    <w:p w14:paraId="7AD2DD2A" w14:textId="77777777" w:rsidR="005D6A21" w:rsidRPr="00DC4B75" w:rsidRDefault="005D6A21" w:rsidP="005D6A21">
      <w:pPr>
        <w:rPr>
          <w:rFonts w:ascii="Times New Roman" w:hAnsi="Times New Roman"/>
          <w:sz w:val="20"/>
        </w:rPr>
      </w:pPr>
      <w:hyperlink r:id="rId12" w:history="1">
        <w:r w:rsidRPr="00DC4B75">
          <w:rPr>
            <w:rStyle w:val="Hyperlink"/>
            <w:rFonts w:ascii="Times New Roman" w:hAnsi="Times New Roman"/>
            <w:sz w:val="20"/>
          </w:rPr>
          <w:t>http://codu.co/cee05e</w:t>
        </w:r>
      </w:hyperlink>
    </w:p>
    <w:p w14:paraId="067B9F67" w14:textId="77777777" w:rsidR="005D6A21" w:rsidRPr="00DC4B75" w:rsidRDefault="005D6A21" w:rsidP="005D6A21">
      <w:pPr>
        <w:rPr>
          <w:rFonts w:ascii="Times New Roman" w:hAnsi="Times New Roman"/>
          <w:sz w:val="16"/>
          <w:szCs w:val="16"/>
        </w:rPr>
      </w:pPr>
    </w:p>
    <w:p w14:paraId="4F9EF1BB" w14:textId="77777777" w:rsidR="005D6A21" w:rsidRPr="00DC4B75" w:rsidRDefault="005D6A21" w:rsidP="005D6A21">
      <w:pPr>
        <w:rPr>
          <w:rFonts w:ascii="Times New Roman" w:hAnsi="Times New Roman"/>
          <w:b/>
          <w:sz w:val="20"/>
        </w:rPr>
      </w:pPr>
      <w:r w:rsidRPr="00DC4B75">
        <w:rPr>
          <w:rFonts w:ascii="Times New Roman" w:hAnsi="Times New Roman"/>
          <w:b/>
          <w:sz w:val="20"/>
        </w:rPr>
        <w:t>Counseling, ADAP &amp; Psychiatric Services (CAPS)</w:t>
      </w:r>
    </w:p>
    <w:p w14:paraId="1FAC7F6F" w14:textId="77777777" w:rsidR="005D6A21" w:rsidRPr="00DC4B75" w:rsidRDefault="005D6A21" w:rsidP="005D6A21">
      <w:pPr>
        <w:rPr>
          <w:rFonts w:ascii="Times New Roman" w:hAnsi="Times New Roman"/>
          <w:sz w:val="20"/>
        </w:rPr>
      </w:pPr>
      <w:r w:rsidRPr="00DC4B75">
        <w:rPr>
          <w:rFonts w:ascii="Times New Roman" w:hAnsi="Times New Roman"/>
          <w:sz w:val="20"/>
        </w:rPr>
        <w:t>(848) 932-7884 / 17 Senior Street, New Brunswick, NJ 08901</w:t>
      </w:r>
    </w:p>
    <w:p w14:paraId="37A17966" w14:textId="77777777" w:rsidR="005D6A21" w:rsidRPr="00DC4B75" w:rsidRDefault="005D6A21" w:rsidP="005D6A21">
      <w:pPr>
        <w:rPr>
          <w:rFonts w:ascii="Times New Roman" w:hAnsi="Times New Roman"/>
          <w:sz w:val="20"/>
        </w:rPr>
      </w:pPr>
      <w:hyperlink r:id="rId13" w:history="1">
        <w:r w:rsidRPr="00DC4B75">
          <w:rPr>
            <w:rStyle w:val="Hyperlink"/>
            <w:rFonts w:ascii="Times New Roman" w:hAnsi="Times New Roman"/>
            <w:sz w:val="20"/>
          </w:rPr>
          <w:t>http://health.rutgers.edu/medical-counseling-services/counseling/</w:t>
        </w:r>
      </w:hyperlink>
    </w:p>
    <w:p w14:paraId="48BB211C" w14:textId="77777777" w:rsidR="005D6A21" w:rsidRPr="00DC4B75" w:rsidRDefault="005D6A21" w:rsidP="005D6A21">
      <w:pPr>
        <w:rPr>
          <w:rFonts w:ascii="Times New Roman" w:hAnsi="Times New Roman"/>
          <w:sz w:val="20"/>
        </w:rPr>
      </w:pPr>
      <w:r w:rsidRPr="00DC4B75">
        <w:rPr>
          <w:rFonts w:ascii="Times New Roman" w:hAnsi="Times New Roman"/>
          <w:sz w:val="20"/>
        </w:rPr>
        <w:t xml:space="preserve">CAPS is a University mental health support service that includes counseling, alcohol and other drug  assistance, and psychiatric services staffed by a team of professional within Rutgers Health services to  support students’ efforts to succeed at Rutgers University. CAPS offer a variety of services that include: individual therapy, group therapy and workshops, crisis intervention, referral to specialists in the community and consultation and collaboration with campus partners. </w:t>
      </w:r>
    </w:p>
    <w:p w14:paraId="4DF20DF5" w14:textId="77777777" w:rsidR="005D6A21" w:rsidRPr="00DC4B75" w:rsidRDefault="005D6A21" w:rsidP="005D6A21">
      <w:pPr>
        <w:rPr>
          <w:rFonts w:ascii="Times New Roman" w:hAnsi="Times New Roman"/>
          <w:sz w:val="16"/>
          <w:szCs w:val="16"/>
        </w:rPr>
      </w:pPr>
    </w:p>
    <w:p w14:paraId="5A0E413A" w14:textId="77777777" w:rsidR="005D6A21" w:rsidRPr="00DC4B75" w:rsidRDefault="005D6A21" w:rsidP="005D6A21">
      <w:pPr>
        <w:rPr>
          <w:rFonts w:ascii="Times New Roman" w:hAnsi="Times New Roman"/>
          <w:b/>
          <w:sz w:val="20"/>
        </w:rPr>
      </w:pPr>
      <w:r w:rsidRPr="00DC4B75">
        <w:rPr>
          <w:rFonts w:ascii="Times New Roman" w:hAnsi="Times New Roman"/>
          <w:b/>
          <w:sz w:val="20"/>
        </w:rPr>
        <w:t>Violence Prevention &amp; Victim Assistance (VPVA)</w:t>
      </w:r>
    </w:p>
    <w:p w14:paraId="6FE92403" w14:textId="77777777" w:rsidR="005D6A21" w:rsidRPr="00DC4B75" w:rsidRDefault="005D6A21" w:rsidP="005D6A21">
      <w:pPr>
        <w:rPr>
          <w:rFonts w:ascii="Times New Roman" w:hAnsi="Times New Roman"/>
          <w:sz w:val="20"/>
        </w:rPr>
      </w:pPr>
      <w:r w:rsidRPr="00DC4B75">
        <w:rPr>
          <w:rFonts w:ascii="Times New Roman" w:hAnsi="Times New Roman"/>
          <w:sz w:val="20"/>
        </w:rPr>
        <w:t xml:space="preserve">(848) 932-1181 / 3 Bartlett Street, New Brunswick, NJ 08901 </w:t>
      </w:r>
    </w:p>
    <w:p w14:paraId="5E176E0A" w14:textId="77777777" w:rsidR="005D6A21" w:rsidRPr="00DC4B75" w:rsidRDefault="005D6A21" w:rsidP="005D6A21">
      <w:pPr>
        <w:rPr>
          <w:rFonts w:ascii="Times New Roman" w:hAnsi="Times New Roman"/>
          <w:sz w:val="20"/>
        </w:rPr>
      </w:pPr>
      <w:hyperlink r:id="rId14" w:history="1">
        <w:r w:rsidRPr="00DC4B75">
          <w:rPr>
            <w:rStyle w:val="Hyperlink"/>
            <w:rFonts w:ascii="Times New Roman" w:hAnsi="Times New Roman"/>
            <w:sz w:val="20"/>
          </w:rPr>
          <w:t>www.vpva.rutgers.edu/</w:t>
        </w:r>
      </w:hyperlink>
    </w:p>
    <w:p w14:paraId="43E565A7" w14:textId="77777777" w:rsidR="005D6A21" w:rsidRPr="00DC4B75" w:rsidRDefault="005D6A21" w:rsidP="005D6A21">
      <w:pPr>
        <w:rPr>
          <w:rFonts w:ascii="Times New Roman" w:hAnsi="Times New Roman"/>
          <w:sz w:val="20"/>
        </w:rPr>
      </w:pPr>
      <w:r w:rsidRPr="00DC4B75">
        <w:rPr>
          <w:rFonts w:ascii="Times New Roman" w:hAnsi="Times New Roman"/>
          <w:sz w:val="20"/>
        </w:rPr>
        <w:t xml:space="preserve">The Office for Violence Prevention and Victim Assistance provides confidential crisis intervention, counseling and advocacy for victims of sexual and relationship violence and stalking to students, staff and faculty. To reach staff during office hours when the university is open or to reach an advocate after hours, call 848-932-1181. </w:t>
      </w:r>
    </w:p>
    <w:p w14:paraId="52798059" w14:textId="77777777" w:rsidR="005D6A21" w:rsidRPr="00DC4B75" w:rsidRDefault="005D6A21" w:rsidP="005D6A21">
      <w:pPr>
        <w:rPr>
          <w:rFonts w:ascii="Times New Roman" w:hAnsi="Times New Roman"/>
          <w:sz w:val="16"/>
          <w:szCs w:val="16"/>
        </w:rPr>
      </w:pPr>
    </w:p>
    <w:p w14:paraId="1A3DB784" w14:textId="77777777" w:rsidR="005D6A21" w:rsidRPr="00DC4B75" w:rsidRDefault="005D6A21" w:rsidP="005D6A21">
      <w:pPr>
        <w:rPr>
          <w:rFonts w:ascii="Times New Roman" w:hAnsi="Times New Roman"/>
          <w:b/>
          <w:sz w:val="20"/>
        </w:rPr>
      </w:pPr>
      <w:r w:rsidRPr="00DC4B75">
        <w:rPr>
          <w:rFonts w:ascii="Times New Roman" w:hAnsi="Times New Roman"/>
          <w:b/>
          <w:sz w:val="20"/>
        </w:rPr>
        <w:t>Disability Services</w:t>
      </w:r>
    </w:p>
    <w:p w14:paraId="4CB60CFB" w14:textId="77777777" w:rsidR="005D6A21" w:rsidRPr="00DC4B75" w:rsidRDefault="005D6A21" w:rsidP="005D6A21">
      <w:pPr>
        <w:rPr>
          <w:rFonts w:ascii="Times New Roman" w:hAnsi="Times New Roman"/>
          <w:sz w:val="20"/>
        </w:rPr>
      </w:pPr>
      <w:r w:rsidRPr="00DC4B75">
        <w:rPr>
          <w:rFonts w:ascii="Times New Roman" w:hAnsi="Times New Roman"/>
          <w:sz w:val="20"/>
        </w:rPr>
        <w:t xml:space="preserve"> (848) 445-6800 / Lucy Stone Hall, Suite A145, Livingston Campus, 54 Joyce Kilmer Avenue, Piscataway, NJ 08854</w:t>
      </w:r>
    </w:p>
    <w:p w14:paraId="7F1CE4B4" w14:textId="77777777" w:rsidR="005D6A21" w:rsidRPr="00DC4B75" w:rsidRDefault="005D6A21" w:rsidP="005D6A21">
      <w:pPr>
        <w:rPr>
          <w:rFonts w:ascii="Times New Roman" w:hAnsi="Times New Roman"/>
          <w:sz w:val="20"/>
        </w:rPr>
      </w:pPr>
      <w:hyperlink r:id="rId15" w:history="1">
        <w:r w:rsidRPr="00DC4B75">
          <w:rPr>
            <w:rStyle w:val="Hyperlink"/>
            <w:rFonts w:ascii="Times New Roman" w:hAnsi="Times New Roman"/>
            <w:sz w:val="20"/>
          </w:rPr>
          <w:t>https://ods.rutgers.edu/</w:t>
        </w:r>
      </w:hyperlink>
    </w:p>
    <w:p w14:paraId="127EC055" w14:textId="77777777" w:rsidR="005D6A21" w:rsidRPr="00DC4B75" w:rsidRDefault="005D6A21" w:rsidP="005D6A21">
      <w:pPr>
        <w:rPr>
          <w:rFonts w:ascii="Times New Roman" w:hAnsi="Times New Roman"/>
          <w:sz w:val="20"/>
        </w:rPr>
      </w:pPr>
      <w:r w:rsidRPr="00DC4B75">
        <w:rPr>
          <w:rFonts w:ascii="Times New Roman" w:hAnsi="Times New Roman"/>
          <w:sz w:val="20"/>
        </w:rPr>
        <w:t>The Office of Disability Services works with students with a documented disability to determine the eligibility of reasonable accommodations, facilitates and coordinates those accommodations when applicable, and lastly engages with the Rutgers community at large to provide and connect students to appropriate resources.</w:t>
      </w:r>
    </w:p>
    <w:p w14:paraId="23A548EF" w14:textId="77777777" w:rsidR="005D6A21" w:rsidRPr="00DC4B75" w:rsidRDefault="005D6A21" w:rsidP="005D6A21">
      <w:pPr>
        <w:rPr>
          <w:rFonts w:ascii="Times New Roman" w:hAnsi="Times New Roman"/>
          <w:sz w:val="16"/>
          <w:szCs w:val="16"/>
        </w:rPr>
      </w:pPr>
    </w:p>
    <w:p w14:paraId="16EBBA50" w14:textId="77777777" w:rsidR="005D6A21" w:rsidRPr="00DC4B75" w:rsidRDefault="005D6A21" w:rsidP="005D6A21">
      <w:pPr>
        <w:rPr>
          <w:rFonts w:ascii="Times New Roman" w:hAnsi="Times New Roman"/>
          <w:sz w:val="20"/>
        </w:rPr>
      </w:pPr>
      <w:r w:rsidRPr="00DC4B75">
        <w:rPr>
          <w:rFonts w:ascii="Times New Roman" w:hAnsi="Times New Roman"/>
          <w:b/>
          <w:sz w:val="20"/>
        </w:rPr>
        <w:t>Scarlet Listeners</w:t>
      </w:r>
    </w:p>
    <w:p w14:paraId="6C575F75" w14:textId="77777777" w:rsidR="005D6A21" w:rsidRPr="00DC4B75" w:rsidRDefault="005D6A21" w:rsidP="005D6A21">
      <w:pPr>
        <w:rPr>
          <w:rFonts w:ascii="Times New Roman" w:hAnsi="Times New Roman"/>
          <w:b/>
          <w:sz w:val="20"/>
        </w:rPr>
      </w:pPr>
      <w:r w:rsidRPr="00DC4B75">
        <w:rPr>
          <w:rFonts w:ascii="Times New Roman" w:hAnsi="Times New Roman"/>
          <w:b/>
          <w:sz w:val="20"/>
        </w:rPr>
        <w:t>(732) 247-5555</w:t>
      </w:r>
    </w:p>
    <w:p w14:paraId="6EF607E2" w14:textId="77777777" w:rsidR="005D6A21" w:rsidRPr="00DC4B75" w:rsidRDefault="005D6A21" w:rsidP="005D6A21">
      <w:pPr>
        <w:rPr>
          <w:rFonts w:ascii="Times New Roman" w:hAnsi="Times New Roman"/>
          <w:sz w:val="20"/>
        </w:rPr>
      </w:pPr>
      <w:hyperlink r:id="rId16" w:history="1">
        <w:r w:rsidRPr="00DC4B75">
          <w:rPr>
            <w:rStyle w:val="Hyperlink"/>
            <w:rFonts w:ascii="Times New Roman" w:hAnsi="Times New Roman"/>
            <w:sz w:val="20"/>
          </w:rPr>
          <w:t>https://rutgers.campuslabs.com/engage/organization/scarletlisteners</w:t>
        </w:r>
      </w:hyperlink>
    </w:p>
    <w:p w14:paraId="6F995705" w14:textId="77777777" w:rsidR="005D6A21" w:rsidRPr="00DC4B75" w:rsidRDefault="005D6A21" w:rsidP="005D6A21">
      <w:pPr>
        <w:rPr>
          <w:rFonts w:ascii="Times New Roman" w:hAnsi="Times New Roman"/>
          <w:sz w:val="20"/>
        </w:rPr>
      </w:pPr>
      <w:r w:rsidRPr="00DC4B75">
        <w:rPr>
          <w:rFonts w:ascii="Times New Roman" w:hAnsi="Times New Roman"/>
          <w:sz w:val="20"/>
        </w:rPr>
        <w:t xml:space="preserve">Free and confidential peer counseling and referral hotline, providing a comforting and supportive safe space. </w:t>
      </w:r>
    </w:p>
    <w:p w14:paraId="68AC46A3" w14:textId="77777777" w:rsidR="005D6A21" w:rsidRPr="00DC4B75" w:rsidRDefault="005D6A21" w:rsidP="005D6A21">
      <w:pPr>
        <w:rPr>
          <w:rFonts w:ascii="Times New Roman" w:hAnsi="Times New Roman"/>
          <w:sz w:val="16"/>
          <w:szCs w:val="16"/>
        </w:rPr>
      </w:pPr>
    </w:p>
    <w:p w14:paraId="341EC3BE" w14:textId="77777777" w:rsidR="005D6A21" w:rsidRPr="00DC4B75" w:rsidRDefault="005D6A21" w:rsidP="005D6A21">
      <w:pPr>
        <w:rPr>
          <w:rFonts w:ascii="Times New Roman" w:hAnsi="Times New Roman"/>
        </w:rPr>
      </w:pPr>
      <w:r w:rsidRPr="00DC4B75">
        <w:rPr>
          <w:rFonts w:ascii="Times New Roman" w:hAnsi="Times New Roman"/>
          <w:b/>
          <w:bCs/>
          <w:sz w:val="20"/>
        </w:rPr>
        <w:t>Report a Concern:</w:t>
      </w:r>
      <w:r w:rsidRPr="00DC4B75">
        <w:rPr>
          <w:rFonts w:ascii="Times New Roman" w:hAnsi="Times New Roman"/>
          <w:sz w:val="20"/>
        </w:rPr>
        <w:t xml:space="preserve">  </w:t>
      </w:r>
      <w:hyperlink r:id="rId17" w:history="1">
        <w:r w:rsidRPr="00DC4B75">
          <w:rPr>
            <w:rStyle w:val="Hyperlink"/>
            <w:rFonts w:ascii="Times New Roman" w:hAnsi="Times New Roman"/>
            <w:sz w:val="20"/>
          </w:rPr>
          <w:t>http://health.rutgers.edu/do-something-to-help/</w:t>
        </w:r>
      </w:hyperlink>
    </w:p>
    <w:p w14:paraId="24FAD2A7" w14:textId="77777777" w:rsidR="00F5197A" w:rsidRPr="00F5197A" w:rsidRDefault="00F5197A" w:rsidP="00F5197A"/>
    <w:sectPr w:rsidR="00F5197A" w:rsidRPr="00F5197A" w:rsidSect="0078631E">
      <w:headerReference w:type="default" r:id="rId18"/>
      <w:footerReference w:type="default" r:id="rId19"/>
      <w:footerReference w:type="first" r:id="rId20"/>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CB1A7" w14:textId="77777777" w:rsidR="005D6A21" w:rsidRDefault="005D6A21">
      <w:r>
        <w:separator/>
      </w:r>
    </w:p>
  </w:endnote>
  <w:endnote w:type="continuationSeparator" w:id="0">
    <w:p w14:paraId="5B16FCEB" w14:textId="77777777" w:rsidR="005D6A21" w:rsidRDefault="005D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BE402" w14:textId="77777777" w:rsidR="005D6A21" w:rsidRDefault="005D6A21">
    <w:pPr>
      <w:pStyle w:val="Footer"/>
      <w:tabs>
        <w:tab w:val="clear" w:pos="4320"/>
        <w:tab w:val="clear" w:pos="8640"/>
        <w:tab w:val="center" w:pos="5040"/>
        <w:tab w:val="right" w:pos="9360"/>
      </w:tabs>
      <w:rPr>
        <w:rFonts w:ascii="Arial" w:hAnsi="Arial"/>
        <w:sz w:val="20"/>
      </w:rPr>
    </w:pPr>
    <w:r>
      <w:rPr>
        <w:rFonts w:ascii="Arial" w:hAnsi="Arial"/>
        <w:sz w:val="20"/>
      </w:rPr>
      <w:tab/>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23368E">
      <w:rPr>
        <w:rFonts w:ascii="Arial" w:hAnsi="Arial"/>
        <w:noProof/>
        <w:sz w:val="20"/>
      </w:rPr>
      <w:t>5</w:t>
    </w:r>
    <w:r>
      <w:rPr>
        <w:rFonts w:ascii="Arial" w:hAnsi="Arial"/>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E064B" w14:textId="77777777" w:rsidR="005D6A21" w:rsidRDefault="005D6A21">
    <w:pPr>
      <w:pStyle w:val="Footer"/>
      <w:tabs>
        <w:tab w:val="clear" w:pos="4320"/>
        <w:tab w:val="clear" w:pos="8640"/>
        <w:tab w:val="center" w:pos="5040"/>
        <w:tab w:val="right" w:pos="9360"/>
      </w:tabs>
      <w:rPr>
        <w:rFonts w:ascii="Arial" w:hAnsi="Arial"/>
        <w:sz w:val="20"/>
      </w:rPr>
    </w:pPr>
    <w:r>
      <w:rPr>
        <w:rFonts w:ascii="Arial" w:hAnsi="Arial"/>
        <w:sz w:val="20"/>
      </w:rPr>
      <w:tab/>
    </w:r>
  </w:p>
  <w:p w14:paraId="3FF44563" w14:textId="77777777" w:rsidR="005D6A21" w:rsidRDefault="005D6A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92EA8" w14:textId="77777777" w:rsidR="005D6A21" w:rsidRDefault="005D6A21">
      <w:r>
        <w:separator/>
      </w:r>
    </w:p>
  </w:footnote>
  <w:footnote w:type="continuationSeparator" w:id="0">
    <w:p w14:paraId="27A192FA" w14:textId="77777777" w:rsidR="005D6A21" w:rsidRDefault="005D6A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D772B" w14:textId="6355ABC9" w:rsidR="005D6A21" w:rsidRDefault="005D6A21">
    <w:pPr>
      <w:pStyle w:val="Header"/>
      <w:tabs>
        <w:tab w:val="clear" w:pos="8640"/>
        <w:tab w:val="right" w:pos="10080"/>
      </w:tabs>
      <w:rPr>
        <w:rFonts w:ascii="Arial" w:hAnsi="Arial"/>
        <w:i/>
        <w:sz w:val="20"/>
      </w:rPr>
    </w:pPr>
    <w:r>
      <w:rPr>
        <w:rFonts w:ascii="Arial" w:hAnsi="Arial"/>
        <w:i/>
        <w:noProof/>
        <w:sz w:val="20"/>
      </w:rPr>
      <w:drawing>
        <wp:anchor distT="0" distB="0" distL="114300" distR="114300" simplePos="0" relativeHeight="251658240" behindDoc="0" locked="0" layoutInCell="1" allowOverlap="1" wp14:anchorId="6D3F87D9" wp14:editId="28F65C73">
          <wp:simplePos x="0" y="0"/>
          <wp:positionH relativeFrom="column">
            <wp:posOffset>0</wp:posOffset>
          </wp:positionH>
          <wp:positionV relativeFrom="paragraph">
            <wp:posOffset>-177589</wp:posOffset>
          </wp:positionV>
          <wp:extent cx="1049867" cy="2869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867" cy="28690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B3F64"/>
    <w:multiLevelType w:val="hybridMultilevel"/>
    <w:tmpl w:val="4DFC5170"/>
    <w:lvl w:ilvl="0" w:tplc="93244D16">
      <w:start w:val="1"/>
      <w:numFmt w:val="decimal"/>
      <w:lvlText w:val="%1."/>
      <w:lvlJc w:val="left"/>
      <w:pPr>
        <w:tabs>
          <w:tab w:val="num" w:pos="720"/>
        </w:tabs>
        <w:ind w:left="720" w:hanging="360"/>
      </w:pPr>
    </w:lvl>
    <w:lvl w:ilvl="1" w:tplc="9EB652E0" w:tentative="1">
      <w:start w:val="1"/>
      <w:numFmt w:val="decimal"/>
      <w:lvlText w:val="%2."/>
      <w:lvlJc w:val="left"/>
      <w:pPr>
        <w:tabs>
          <w:tab w:val="num" w:pos="1440"/>
        </w:tabs>
        <w:ind w:left="1440" w:hanging="360"/>
      </w:pPr>
    </w:lvl>
    <w:lvl w:ilvl="2" w:tplc="AF76DE70" w:tentative="1">
      <w:start w:val="1"/>
      <w:numFmt w:val="decimal"/>
      <w:lvlText w:val="%3."/>
      <w:lvlJc w:val="left"/>
      <w:pPr>
        <w:tabs>
          <w:tab w:val="num" w:pos="2160"/>
        </w:tabs>
        <w:ind w:left="2160" w:hanging="360"/>
      </w:pPr>
    </w:lvl>
    <w:lvl w:ilvl="3" w:tplc="2FDA0D9C" w:tentative="1">
      <w:start w:val="1"/>
      <w:numFmt w:val="decimal"/>
      <w:lvlText w:val="%4."/>
      <w:lvlJc w:val="left"/>
      <w:pPr>
        <w:tabs>
          <w:tab w:val="num" w:pos="2880"/>
        </w:tabs>
        <w:ind w:left="2880" w:hanging="360"/>
      </w:pPr>
    </w:lvl>
    <w:lvl w:ilvl="4" w:tplc="98D49298" w:tentative="1">
      <w:start w:val="1"/>
      <w:numFmt w:val="decimal"/>
      <w:lvlText w:val="%5."/>
      <w:lvlJc w:val="left"/>
      <w:pPr>
        <w:tabs>
          <w:tab w:val="num" w:pos="3600"/>
        </w:tabs>
        <w:ind w:left="3600" w:hanging="360"/>
      </w:pPr>
    </w:lvl>
    <w:lvl w:ilvl="5" w:tplc="454AB0D6" w:tentative="1">
      <w:start w:val="1"/>
      <w:numFmt w:val="decimal"/>
      <w:lvlText w:val="%6."/>
      <w:lvlJc w:val="left"/>
      <w:pPr>
        <w:tabs>
          <w:tab w:val="num" w:pos="4320"/>
        </w:tabs>
        <w:ind w:left="4320" w:hanging="360"/>
      </w:pPr>
    </w:lvl>
    <w:lvl w:ilvl="6" w:tplc="86CCA890" w:tentative="1">
      <w:start w:val="1"/>
      <w:numFmt w:val="decimal"/>
      <w:lvlText w:val="%7."/>
      <w:lvlJc w:val="left"/>
      <w:pPr>
        <w:tabs>
          <w:tab w:val="num" w:pos="5040"/>
        </w:tabs>
        <w:ind w:left="5040" w:hanging="360"/>
      </w:pPr>
    </w:lvl>
    <w:lvl w:ilvl="7" w:tplc="2E34CACC" w:tentative="1">
      <w:start w:val="1"/>
      <w:numFmt w:val="decimal"/>
      <w:lvlText w:val="%8."/>
      <w:lvlJc w:val="left"/>
      <w:pPr>
        <w:tabs>
          <w:tab w:val="num" w:pos="5760"/>
        </w:tabs>
        <w:ind w:left="5760" w:hanging="360"/>
      </w:pPr>
    </w:lvl>
    <w:lvl w:ilvl="8" w:tplc="695ED482" w:tentative="1">
      <w:start w:val="1"/>
      <w:numFmt w:val="decimal"/>
      <w:lvlText w:val="%9."/>
      <w:lvlJc w:val="left"/>
      <w:pPr>
        <w:tabs>
          <w:tab w:val="num" w:pos="6480"/>
        </w:tabs>
        <w:ind w:left="6480" w:hanging="360"/>
      </w:pPr>
    </w:lvl>
  </w:abstractNum>
  <w:abstractNum w:abstractNumId="1">
    <w:nsid w:val="605268E6"/>
    <w:multiLevelType w:val="hybridMultilevel"/>
    <w:tmpl w:val="FD8EF6C0"/>
    <w:lvl w:ilvl="0" w:tplc="E63AD34A">
      <w:start w:val="1"/>
      <w:numFmt w:val="decimal"/>
      <w:lvlText w:val="%1."/>
      <w:lvlJc w:val="left"/>
      <w:pPr>
        <w:tabs>
          <w:tab w:val="num" w:pos="720"/>
        </w:tabs>
        <w:ind w:left="720" w:hanging="360"/>
      </w:pPr>
    </w:lvl>
    <w:lvl w:ilvl="1" w:tplc="7EFE52FE" w:tentative="1">
      <w:start w:val="1"/>
      <w:numFmt w:val="decimal"/>
      <w:lvlText w:val="%2."/>
      <w:lvlJc w:val="left"/>
      <w:pPr>
        <w:tabs>
          <w:tab w:val="num" w:pos="1440"/>
        </w:tabs>
        <w:ind w:left="1440" w:hanging="360"/>
      </w:pPr>
    </w:lvl>
    <w:lvl w:ilvl="2" w:tplc="2E443356" w:tentative="1">
      <w:start w:val="1"/>
      <w:numFmt w:val="decimal"/>
      <w:lvlText w:val="%3."/>
      <w:lvlJc w:val="left"/>
      <w:pPr>
        <w:tabs>
          <w:tab w:val="num" w:pos="2160"/>
        </w:tabs>
        <w:ind w:left="2160" w:hanging="360"/>
      </w:pPr>
    </w:lvl>
    <w:lvl w:ilvl="3" w:tplc="FC3C1822" w:tentative="1">
      <w:start w:val="1"/>
      <w:numFmt w:val="decimal"/>
      <w:lvlText w:val="%4."/>
      <w:lvlJc w:val="left"/>
      <w:pPr>
        <w:tabs>
          <w:tab w:val="num" w:pos="2880"/>
        </w:tabs>
        <w:ind w:left="2880" w:hanging="360"/>
      </w:pPr>
    </w:lvl>
    <w:lvl w:ilvl="4" w:tplc="50F2BD88" w:tentative="1">
      <w:start w:val="1"/>
      <w:numFmt w:val="decimal"/>
      <w:lvlText w:val="%5."/>
      <w:lvlJc w:val="left"/>
      <w:pPr>
        <w:tabs>
          <w:tab w:val="num" w:pos="3600"/>
        </w:tabs>
        <w:ind w:left="3600" w:hanging="360"/>
      </w:pPr>
    </w:lvl>
    <w:lvl w:ilvl="5" w:tplc="9404EB7A" w:tentative="1">
      <w:start w:val="1"/>
      <w:numFmt w:val="decimal"/>
      <w:lvlText w:val="%6."/>
      <w:lvlJc w:val="left"/>
      <w:pPr>
        <w:tabs>
          <w:tab w:val="num" w:pos="4320"/>
        </w:tabs>
        <w:ind w:left="4320" w:hanging="360"/>
      </w:pPr>
    </w:lvl>
    <w:lvl w:ilvl="6" w:tplc="3B18666E" w:tentative="1">
      <w:start w:val="1"/>
      <w:numFmt w:val="decimal"/>
      <w:lvlText w:val="%7."/>
      <w:lvlJc w:val="left"/>
      <w:pPr>
        <w:tabs>
          <w:tab w:val="num" w:pos="5040"/>
        </w:tabs>
        <w:ind w:left="5040" w:hanging="360"/>
      </w:pPr>
    </w:lvl>
    <w:lvl w:ilvl="7" w:tplc="E7A067E0" w:tentative="1">
      <w:start w:val="1"/>
      <w:numFmt w:val="decimal"/>
      <w:lvlText w:val="%8."/>
      <w:lvlJc w:val="left"/>
      <w:pPr>
        <w:tabs>
          <w:tab w:val="num" w:pos="5760"/>
        </w:tabs>
        <w:ind w:left="5760" w:hanging="360"/>
      </w:pPr>
    </w:lvl>
    <w:lvl w:ilvl="8" w:tplc="84D090CC" w:tentative="1">
      <w:start w:val="1"/>
      <w:numFmt w:val="decimal"/>
      <w:lvlText w:val="%9."/>
      <w:lvlJc w:val="left"/>
      <w:pPr>
        <w:tabs>
          <w:tab w:val="num" w:pos="6480"/>
        </w:tabs>
        <w:ind w:left="6480" w:hanging="360"/>
      </w:pPr>
    </w:lvl>
  </w:abstractNum>
  <w:abstractNum w:abstractNumId="2">
    <w:nsid w:val="75E0625E"/>
    <w:multiLevelType w:val="hybridMultilevel"/>
    <w:tmpl w:val="FD8EF6C0"/>
    <w:lvl w:ilvl="0" w:tplc="E63AD34A">
      <w:start w:val="1"/>
      <w:numFmt w:val="decimal"/>
      <w:lvlText w:val="%1."/>
      <w:lvlJc w:val="left"/>
      <w:pPr>
        <w:tabs>
          <w:tab w:val="num" w:pos="720"/>
        </w:tabs>
        <w:ind w:left="720" w:hanging="360"/>
      </w:pPr>
    </w:lvl>
    <w:lvl w:ilvl="1" w:tplc="7EFE52FE" w:tentative="1">
      <w:start w:val="1"/>
      <w:numFmt w:val="decimal"/>
      <w:lvlText w:val="%2."/>
      <w:lvlJc w:val="left"/>
      <w:pPr>
        <w:tabs>
          <w:tab w:val="num" w:pos="1440"/>
        </w:tabs>
        <w:ind w:left="1440" w:hanging="360"/>
      </w:pPr>
    </w:lvl>
    <w:lvl w:ilvl="2" w:tplc="2E443356" w:tentative="1">
      <w:start w:val="1"/>
      <w:numFmt w:val="decimal"/>
      <w:lvlText w:val="%3."/>
      <w:lvlJc w:val="left"/>
      <w:pPr>
        <w:tabs>
          <w:tab w:val="num" w:pos="2160"/>
        </w:tabs>
        <w:ind w:left="2160" w:hanging="360"/>
      </w:pPr>
    </w:lvl>
    <w:lvl w:ilvl="3" w:tplc="FC3C1822" w:tentative="1">
      <w:start w:val="1"/>
      <w:numFmt w:val="decimal"/>
      <w:lvlText w:val="%4."/>
      <w:lvlJc w:val="left"/>
      <w:pPr>
        <w:tabs>
          <w:tab w:val="num" w:pos="2880"/>
        </w:tabs>
        <w:ind w:left="2880" w:hanging="360"/>
      </w:pPr>
    </w:lvl>
    <w:lvl w:ilvl="4" w:tplc="50F2BD88" w:tentative="1">
      <w:start w:val="1"/>
      <w:numFmt w:val="decimal"/>
      <w:lvlText w:val="%5."/>
      <w:lvlJc w:val="left"/>
      <w:pPr>
        <w:tabs>
          <w:tab w:val="num" w:pos="3600"/>
        </w:tabs>
        <w:ind w:left="3600" w:hanging="360"/>
      </w:pPr>
    </w:lvl>
    <w:lvl w:ilvl="5" w:tplc="9404EB7A" w:tentative="1">
      <w:start w:val="1"/>
      <w:numFmt w:val="decimal"/>
      <w:lvlText w:val="%6."/>
      <w:lvlJc w:val="left"/>
      <w:pPr>
        <w:tabs>
          <w:tab w:val="num" w:pos="4320"/>
        </w:tabs>
        <w:ind w:left="4320" w:hanging="360"/>
      </w:pPr>
    </w:lvl>
    <w:lvl w:ilvl="6" w:tplc="3B18666E" w:tentative="1">
      <w:start w:val="1"/>
      <w:numFmt w:val="decimal"/>
      <w:lvlText w:val="%7."/>
      <w:lvlJc w:val="left"/>
      <w:pPr>
        <w:tabs>
          <w:tab w:val="num" w:pos="5040"/>
        </w:tabs>
        <w:ind w:left="5040" w:hanging="360"/>
      </w:pPr>
    </w:lvl>
    <w:lvl w:ilvl="7" w:tplc="E7A067E0" w:tentative="1">
      <w:start w:val="1"/>
      <w:numFmt w:val="decimal"/>
      <w:lvlText w:val="%8."/>
      <w:lvlJc w:val="left"/>
      <w:pPr>
        <w:tabs>
          <w:tab w:val="num" w:pos="5760"/>
        </w:tabs>
        <w:ind w:left="5760" w:hanging="360"/>
      </w:pPr>
    </w:lvl>
    <w:lvl w:ilvl="8" w:tplc="84D090CC"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0F"/>
    <w:rsid w:val="00011E6B"/>
    <w:rsid w:val="00032C8B"/>
    <w:rsid w:val="000460ED"/>
    <w:rsid w:val="000518C8"/>
    <w:rsid w:val="000560FB"/>
    <w:rsid w:val="000579F5"/>
    <w:rsid w:val="00092C0C"/>
    <w:rsid w:val="000C4E48"/>
    <w:rsid w:val="000D2CD4"/>
    <w:rsid w:val="000F3248"/>
    <w:rsid w:val="00133B16"/>
    <w:rsid w:val="00136392"/>
    <w:rsid w:val="00165F4A"/>
    <w:rsid w:val="00185E17"/>
    <w:rsid w:val="00191527"/>
    <w:rsid w:val="001A5AA8"/>
    <w:rsid w:val="001A6175"/>
    <w:rsid w:val="001A61D5"/>
    <w:rsid w:val="001B0FD9"/>
    <w:rsid w:val="001B38C1"/>
    <w:rsid w:val="001C77F2"/>
    <w:rsid w:val="001D1355"/>
    <w:rsid w:val="001D309C"/>
    <w:rsid w:val="001D3EC4"/>
    <w:rsid w:val="00207DCE"/>
    <w:rsid w:val="00224CDC"/>
    <w:rsid w:val="0023368E"/>
    <w:rsid w:val="002527C2"/>
    <w:rsid w:val="002719E5"/>
    <w:rsid w:val="002A3CDD"/>
    <w:rsid w:val="002B4169"/>
    <w:rsid w:val="002B5613"/>
    <w:rsid w:val="002C0157"/>
    <w:rsid w:val="002C1B2F"/>
    <w:rsid w:val="002C458E"/>
    <w:rsid w:val="002F5BFE"/>
    <w:rsid w:val="003308EB"/>
    <w:rsid w:val="003366C6"/>
    <w:rsid w:val="0034579A"/>
    <w:rsid w:val="00357B8A"/>
    <w:rsid w:val="00381069"/>
    <w:rsid w:val="00392DE8"/>
    <w:rsid w:val="003B21B6"/>
    <w:rsid w:val="004008C5"/>
    <w:rsid w:val="00420AC1"/>
    <w:rsid w:val="0044446B"/>
    <w:rsid w:val="00460E90"/>
    <w:rsid w:val="00464BF7"/>
    <w:rsid w:val="004730FB"/>
    <w:rsid w:val="00503182"/>
    <w:rsid w:val="00515C37"/>
    <w:rsid w:val="005519E4"/>
    <w:rsid w:val="00552709"/>
    <w:rsid w:val="00555E59"/>
    <w:rsid w:val="00565E9B"/>
    <w:rsid w:val="005852BA"/>
    <w:rsid w:val="005A1A0F"/>
    <w:rsid w:val="005B50CD"/>
    <w:rsid w:val="005C0992"/>
    <w:rsid w:val="005C467E"/>
    <w:rsid w:val="005D6A21"/>
    <w:rsid w:val="005F594C"/>
    <w:rsid w:val="00605CDF"/>
    <w:rsid w:val="00613A60"/>
    <w:rsid w:val="0066272A"/>
    <w:rsid w:val="0069255D"/>
    <w:rsid w:val="0069624F"/>
    <w:rsid w:val="006C65CD"/>
    <w:rsid w:val="006F31FD"/>
    <w:rsid w:val="00730E7C"/>
    <w:rsid w:val="00750657"/>
    <w:rsid w:val="0076734F"/>
    <w:rsid w:val="007730F6"/>
    <w:rsid w:val="0078631E"/>
    <w:rsid w:val="007E12D0"/>
    <w:rsid w:val="007E6528"/>
    <w:rsid w:val="00810CCA"/>
    <w:rsid w:val="00812B76"/>
    <w:rsid w:val="00836A97"/>
    <w:rsid w:val="00865AE0"/>
    <w:rsid w:val="0086746E"/>
    <w:rsid w:val="00871185"/>
    <w:rsid w:val="00872DE7"/>
    <w:rsid w:val="008767C4"/>
    <w:rsid w:val="008E072D"/>
    <w:rsid w:val="008E5D2C"/>
    <w:rsid w:val="00961AD1"/>
    <w:rsid w:val="00987BCA"/>
    <w:rsid w:val="0099787D"/>
    <w:rsid w:val="009C61C4"/>
    <w:rsid w:val="009D0819"/>
    <w:rsid w:val="009D0CE5"/>
    <w:rsid w:val="00A27BE8"/>
    <w:rsid w:val="00A45772"/>
    <w:rsid w:val="00A55261"/>
    <w:rsid w:val="00A55791"/>
    <w:rsid w:val="00A65672"/>
    <w:rsid w:val="00A73528"/>
    <w:rsid w:val="00A76BE8"/>
    <w:rsid w:val="00A82A0A"/>
    <w:rsid w:val="00A8478A"/>
    <w:rsid w:val="00A84D37"/>
    <w:rsid w:val="00A93694"/>
    <w:rsid w:val="00A94D7F"/>
    <w:rsid w:val="00AB0BAD"/>
    <w:rsid w:val="00AC4DE4"/>
    <w:rsid w:val="00AE0DD9"/>
    <w:rsid w:val="00AE0EF3"/>
    <w:rsid w:val="00AE3599"/>
    <w:rsid w:val="00AE531D"/>
    <w:rsid w:val="00AF38C4"/>
    <w:rsid w:val="00B120EF"/>
    <w:rsid w:val="00B314CD"/>
    <w:rsid w:val="00B3602D"/>
    <w:rsid w:val="00B409D6"/>
    <w:rsid w:val="00B44D3B"/>
    <w:rsid w:val="00B854CB"/>
    <w:rsid w:val="00B953F0"/>
    <w:rsid w:val="00B97B13"/>
    <w:rsid w:val="00BD2331"/>
    <w:rsid w:val="00C27B83"/>
    <w:rsid w:val="00C52B9E"/>
    <w:rsid w:val="00C53B05"/>
    <w:rsid w:val="00C8006C"/>
    <w:rsid w:val="00C80673"/>
    <w:rsid w:val="00CA1FA7"/>
    <w:rsid w:val="00CA4385"/>
    <w:rsid w:val="00CA6AED"/>
    <w:rsid w:val="00CD6FC4"/>
    <w:rsid w:val="00D20EB1"/>
    <w:rsid w:val="00D313EC"/>
    <w:rsid w:val="00D342A0"/>
    <w:rsid w:val="00D34FD7"/>
    <w:rsid w:val="00D4063A"/>
    <w:rsid w:val="00D56EC0"/>
    <w:rsid w:val="00D67501"/>
    <w:rsid w:val="00D75C34"/>
    <w:rsid w:val="00D90A7F"/>
    <w:rsid w:val="00DA0CEF"/>
    <w:rsid w:val="00DA1116"/>
    <w:rsid w:val="00DA1544"/>
    <w:rsid w:val="00DC0A4C"/>
    <w:rsid w:val="00DD3D12"/>
    <w:rsid w:val="00DF7A2A"/>
    <w:rsid w:val="00E05031"/>
    <w:rsid w:val="00E11E38"/>
    <w:rsid w:val="00E13903"/>
    <w:rsid w:val="00E3309E"/>
    <w:rsid w:val="00E503CB"/>
    <w:rsid w:val="00E54DF9"/>
    <w:rsid w:val="00E6351F"/>
    <w:rsid w:val="00E86B9D"/>
    <w:rsid w:val="00EB3D45"/>
    <w:rsid w:val="00EC7823"/>
    <w:rsid w:val="00EF69A5"/>
    <w:rsid w:val="00F1579D"/>
    <w:rsid w:val="00F2655A"/>
    <w:rsid w:val="00F32C7B"/>
    <w:rsid w:val="00F34BDB"/>
    <w:rsid w:val="00F5197A"/>
    <w:rsid w:val="00F51B6C"/>
    <w:rsid w:val="00F52046"/>
    <w:rsid w:val="00F5394A"/>
    <w:rsid w:val="00F55CC3"/>
    <w:rsid w:val="00F72478"/>
    <w:rsid w:val="00F83579"/>
    <w:rsid w:val="00FF5B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6CFED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F1579D"/>
    <w:pPr>
      <w:keepNext/>
      <w:spacing w:before="240" w:after="60"/>
      <w:outlineLvl w:val="0"/>
    </w:pPr>
    <w:rPr>
      <w:rFonts w:ascii="Calibri" w:eastAsia="ＭＳ ゴシック" w:hAnsi="Calibri"/>
      <w:b/>
      <w:bCs/>
      <w:kern w:val="32"/>
      <w:sz w:val="32"/>
      <w:szCs w:val="32"/>
    </w:rPr>
  </w:style>
  <w:style w:type="paragraph" w:styleId="Heading3">
    <w:name w:val="heading 3"/>
    <w:basedOn w:val="Normal"/>
    <w:next w:val="Normal"/>
    <w:link w:val="Heading3Char"/>
    <w:qFormat/>
    <w:pPr>
      <w:keepNext/>
      <w:jc w:val="both"/>
      <w:outlineLvl w:val="2"/>
    </w:pPr>
    <w:rPr>
      <w:rFonts w:eastAsia="Times New Roman"/>
      <w:b/>
    </w:rPr>
  </w:style>
  <w:style w:type="paragraph" w:styleId="Heading5">
    <w:name w:val="heading 5"/>
    <w:basedOn w:val="Normal"/>
    <w:next w:val="Normal"/>
    <w:qFormat/>
    <w:pPr>
      <w:keepNext/>
      <w:ind w:left="-90"/>
      <w:jc w:val="both"/>
      <w:outlineLvl w:val="4"/>
    </w:pPr>
    <w:rPr>
      <w:rFonts w:eastAsia="Times New Roman"/>
      <w:u w:val="single"/>
    </w:rPr>
  </w:style>
  <w:style w:type="paragraph" w:styleId="Heading6">
    <w:name w:val="heading 6"/>
    <w:basedOn w:val="Normal"/>
    <w:next w:val="Normal"/>
    <w:qFormat/>
    <w:pPr>
      <w:keepNext/>
      <w:jc w:val="both"/>
      <w:outlineLvl w:val="5"/>
    </w:pPr>
    <w:rPr>
      <w:rFonts w:eastAsia="Times New Roman"/>
      <w:u w:val="single"/>
    </w:rPr>
  </w:style>
  <w:style w:type="paragraph" w:styleId="Heading7">
    <w:name w:val="heading 7"/>
    <w:basedOn w:val="Normal"/>
    <w:next w:val="Normal"/>
    <w:link w:val="Heading7Char"/>
    <w:qFormat/>
    <w:pPr>
      <w:keepNext/>
      <w:ind w:left="360"/>
      <w:jc w:val="both"/>
      <w:outlineLvl w:val="6"/>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paragraph" w:styleId="Footer">
    <w:name w:val="footer"/>
    <w:basedOn w:val="Normal"/>
    <w:link w:val="FooterChar"/>
    <w:pPr>
      <w:tabs>
        <w:tab w:val="center" w:pos="4320"/>
        <w:tab w:val="right" w:pos="8640"/>
      </w:tabs>
    </w:pPr>
    <w:rPr>
      <w:rFonts w:eastAsia="Times New Roman"/>
    </w:rPr>
  </w:style>
  <w:style w:type="paragraph" w:styleId="Header">
    <w:name w:val="header"/>
    <w:basedOn w:val="Normal"/>
    <w:pPr>
      <w:tabs>
        <w:tab w:val="center" w:pos="4320"/>
        <w:tab w:val="right" w:pos="8640"/>
      </w:tabs>
    </w:pPr>
    <w:rPr>
      <w:rFonts w:eastAsia="Times New Roman"/>
    </w:rPr>
  </w:style>
  <w:style w:type="paragraph" w:styleId="BodyTextIndent2">
    <w:name w:val="Body Text Indent 2"/>
    <w:basedOn w:val="Normal"/>
    <w:pPr>
      <w:ind w:left="360"/>
    </w:pPr>
    <w:rPr>
      <w:rFonts w:ascii="Times New Roman" w:hAnsi="Times New Roman"/>
    </w:rPr>
  </w:style>
  <w:style w:type="paragraph" w:styleId="BodyTextIndent">
    <w:name w:val="Body Text Indent"/>
    <w:basedOn w:val="Normal"/>
    <w:pPr>
      <w:ind w:left="360"/>
      <w:jc w:val="both"/>
    </w:pPr>
    <w:rPr>
      <w:rFonts w:eastAsia="Times New Roman"/>
      <w:u w:val="single"/>
    </w:rPr>
  </w:style>
  <w:style w:type="paragraph" w:styleId="BodyTextIndent3">
    <w:name w:val="Body Text Indent 3"/>
    <w:basedOn w:val="Normal"/>
    <w:pPr>
      <w:ind w:left="360"/>
    </w:pPr>
    <w:rPr>
      <w:rFonts w:eastAsia="Times New Roman"/>
      <w:color w:val="000000"/>
      <w:u w:val="single"/>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link w:val="Heading1"/>
    <w:uiPriority w:val="9"/>
    <w:rsid w:val="00F1579D"/>
    <w:rPr>
      <w:rFonts w:ascii="Calibri" w:eastAsia="ＭＳ ゴシック" w:hAnsi="Calibri" w:cs="Times New Roman"/>
      <w:b/>
      <w:bCs/>
      <w:kern w:val="32"/>
      <w:sz w:val="32"/>
      <w:szCs w:val="32"/>
    </w:rPr>
  </w:style>
  <w:style w:type="character" w:customStyle="1" w:styleId="Heading7Char">
    <w:name w:val="Heading 7 Char"/>
    <w:link w:val="Heading7"/>
    <w:rsid w:val="00F1579D"/>
    <w:rPr>
      <w:rFonts w:eastAsia="Times New Roman"/>
      <w:sz w:val="24"/>
      <w:u w:val="single"/>
    </w:rPr>
  </w:style>
  <w:style w:type="character" w:customStyle="1" w:styleId="FooterChar">
    <w:name w:val="Footer Char"/>
    <w:link w:val="Footer"/>
    <w:rsid w:val="00F1579D"/>
    <w:rPr>
      <w:rFonts w:eastAsia="Times New Roman"/>
      <w:sz w:val="24"/>
    </w:rPr>
  </w:style>
  <w:style w:type="paragraph" w:styleId="BalloonText">
    <w:name w:val="Balloon Text"/>
    <w:basedOn w:val="Normal"/>
    <w:link w:val="BalloonTextChar"/>
    <w:uiPriority w:val="99"/>
    <w:semiHidden/>
    <w:unhideWhenUsed/>
    <w:rsid w:val="00AC4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DE4"/>
    <w:rPr>
      <w:rFonts w:ascii="Lucida Grande" w:hAnsi="Lucida Grande" w:cs="Lucida Grande"/>
      <w:sz w:val="18"/>
      <w:szCs w:val="18"/>
    </w:rPr>
  </w:style>
  <w:style w:type="paragraph" w:styleId="BodyText">
    <w:name w:val="Body Text"/>
    <w:basedOn w:val="Normal"/>
    <w:link w:val="BodyTextChar"/>
    <w:uiPriority w:val="99"/>
    <w:unhideWhenUsed/>
    <w:rsid w:val="004730FB"/>
    <w:pPr>
      <w:spacing w:after="120"/>
    </w:pPr>
  </w:style>
  <w:style w:type="character" w:customStyle="1" w:styleId="BodyTextChar">
    <w:name w:val="Body Text Char"/>
    <w:basedOn w:val="DefaultParagraphFont"/>
    <w:link w:val="BodyText"/>
    <w:uiPriority w:val="99"/>
    <w:rsid w:val="004730FB"/>
    <w:rPr>
      <w:sz w:val="24"/>
    </w:rPr>
  </w:style>
  <w:style w:type="paragraph" w:customStyle="1" w:styleId="Default">
    <w:name w:val="Default"/>
    <w:rsid w:val="00BD2331"/>
    <w:pPr>
      <w:widowControl w:val="0"/>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565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5E9B"/>
    <w:rPr>
      <w:sz w:val="18"/>
      <w:szCs w:val="18"/>
    </w:rPr>
  </w:style>
  <w:style w:type="paragraph" w:styleId="CommentText">
    <w:name w:val="annotation text"/>
    <w:basedOn w:val="Normal"/>
    <w:link w:val="CommentTextChar"/>
    <w:uiPriority w:val="99"/>
    <w:semiHidden/>
    <w:unhideWhenUsed/>
    <w:rsid w:val="00565E9B"/>
    <w:rPr>
      <w:szCs w:val="24"/>
    </w:rPr>
  </w:style>
  <w:style w:type="character" w:customStyle="1" w:styleId="CommentTextChar">
    <w:name w:val="Comment Text Char"/>
    <w:basedOn w:val="DefaultParagraphFont"/>
    <w:link w:val="CommentText"/>
    <w:uiPriority w:val="99"/>
    <w:semiHidden/>
    <w:rsid w:val="00565E9B"/>
    <w:rPr>
      <w:sz w:val="24"/>
      <w:szCs w:val="24"/>
    </w:rPr>
  </w:style>
  <w:style w:type="character" w:customStyle="1" w:styleId="Heading3Char">
    <w:name w:val="Heading 3 Char"/>
    <w:basedOn w:val="DefaultParagraphFont"/>
    <w:link w:val="Heading3"/>
    <w:rsid w:val="00565E9B"/>
    <w:rPr>
      <w:rFonts w:eastAsia="Times New Roman"/>
      <w:b/>
      <w:sz w:val="24"/>
    </w:rPr>
  </w:style>
  <w:style w:type="paragraph" w:styleId="CommentSubject">
    <w:name w:val="annotation subject"/>
    <w:basedOn w:val="CommentText"/>
    <w:next w:val="CommentText"/>
    <w:link w:val="CommentSubjectChar"/>
    <w:uiPriority w:val="99"/>
    <w:semiHidden/>
    <w:unhideWhenUsed/>
    <w:rsid w:val="00381069"/>
    <w:rPr>
      <w:b/>
      <w:bCs/>
      <w:sz w:val="20"/>
      <w:szCs w:val="20"/>
    </w:rPr>
  </w:style>
  <w:style w:type="character" w:customStyle="1" w:styleId="CommentSubjectChar">
    <w:name w:val="Comment Subject Char"/>
    <w:basedOn w:val="CommentTextChar"/>
    <w:link w:val="CommentSubject"/>
    <w:uiPriority w:val="99"/>
    <w:semiHidden/>
    <w:rsid w:val="00381069"/>
    <w:rPr>
      <w:b/>
      <w:bCs/>
      <w:sz w:val="24"/>
      <w:szCs w:val="24"/>
    </w:rPr>
  </w:style>
  <w:style w:type="paragraph" w:styleId="ListParagraph">
    <w:name w:val="List Paragraph"/>
    <w:basedOn w:val="Normal"/>
    <w:uiPriority w:val="34"/>
    <w:qFormat/>
    <w:rsid w:val="00515C37"/>
    <w:pPr>
      <w:ind w:left="720"/>
      <w:contextualSpacing/>
    </w:pPr>
  </w:style>
  <w:style w:type="character" w:customStyle="1" w:styleId="PlainTextChar">
    <w:name w:val="Plain Text Char"/>
    <w:basedOn w:val="DefaultParagraphFont"/>
    <w:link w:val="PlainText"/>
    <w:rsid w:val="00F34BDB"/>
    <w:rPr>
      <w:rFonts w:ascii="Courier New" w:hAnsi="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F1579D"/>
    <w:pPr>
      <w:keepNext/>
      <w:spacing w:before="240" w:after="60"/>
      <w:outlineLvl w:val="0"/>
    </w:pPr>
    <w:rPr>
      <w:rFonts w:ascii="Calibri" w:eastAsia="ＭＳ ゴシック" w:hAnsi="Calibri"/>
      <w:b/>
      <w:bCs/>
      <w:kern w:val="32"/>
      <w:sz w:val="32"/>
      <w:szCs w:val="32"/>
    </w:rPr>
  </w:style>
  <w:style w:type="paragraph" w:styleId="Heading3">
    <w:name w:val="heading 3"/>
    <w:basedOn w:val="Normal"/>
    <w:next w:val="Normal"/>
    <w:link w:val="Heading3Char"/>
    <w:qFormat/>
    <w:pPr>
      <w:keepNext/>
      <w:jc w:val="both"/>
      <w:outlineLvl w:val="2"/>
    </w:pPr>
    <w:rPr>
      <w:rFonts w:eastAsia="Times New Roman"/>
      <w:b/>
    </w:rPr>
  </w:style>
  <w:style w:type="paragraph" w:styleId="Heading5">
    <w:name w:val="heading 5"/>
    <w:basedOn w:val="Normal"/>
    <w:next w:val="Normal"/>
    <w:qFormat/>
    <w:pPr>
      <w:keepNext/>
      <w:ind w:left="-90"/>
      <w:jc w:val="both"/>
      <w:outlineLvl w:val="4"/>
    </w:pPr>
    <w:rPr>
      <w:rFonts w:eastAsia="Times New Roman"/>
      <w:u w:val="single"/>
    </w:rPr>
  </w:style>
  <w:style w:type="paragraph" w:styleId="Heading6">
    <w:name w:val="heading 6"/>
    <w:basedOn w:val="Normal"/>
    <w:next w:val="Normal"/>
    <w:qFormat/>
    <w:pPr>
      <w:keepNext/>
      <w:jc w:val="both"/>
      <w:outlineLvl w:val="5"/>
    </w:pPr>
    <w:rPr>
      <w:rFonts w:eastAsia="Times New Roman"/>
      <w:u w:val="single"/>
    </w:rPr>
  </w:style>
  <w:style w:type="paragraph" w:styleId="Heading7">
    <w:name w:val="heading 7"/>
    <w:basedOn w:val="Normal"/>
    <w:next w:val="Normal"/>
    <w:link w:val="Heading7Char"/>
    <w:qFormat/>
    <w:pPr>
      <w:keepNext/>
      <w:ind w:left="360"/>
      <w:jc w:val="both"/>
      <w:outlineLvl w:val="6"/>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paragraph" w:styleId="Footer">
    <w:name w:val="footer"/>
    <w:basedOn w:val="Normal"/>
    <w:link w:val="FooterChar"/>
    <w:pPr>
      <w:tabs>
        <w:tab w:val="center" w:pos="4320"/>
        <w:tab w:val="right" w:pos="8640"/>
      </w:tabs>
    </w:pPr>
    <w:rPr>
      <w:rFonts w:eastAsia="Times New Roman"/>
    </w:rPr>
  </w:style>
  <w:style w:type="paragraph" w:styleId="Header">
    <w:name w:val="header"/>
    <w:basedOn w:val="Normal"/>
    <w:pPr>
      <w:tabs>
        <w:tab w:val="center" w:pos="4320"/>
        <w:tab w:val="right" w:pos="8640"/>
      </w:tabs>
    </w:pPr>
    <w:rPr>
      <w:rFonts w:eastAsia="Times New Roman"/>
    </w:rPr>
  </w:style>
  <w:style w:type="paragraph" w:styleId="BodyTextIndent2">
    <w:name w:val="Body Text Indent 2"/>
    <w:basedOn w:val="Normal"/>
    <w:pPr>
      <w:ind w:left="360"/>
    </w:pPr>
    <w:rPr>
      <w:rFonts w:ascii="Times New Roman" w:hAnsi="Times New Roman"/>
    </w:rPr>
  </w:style>
  <w:style w:type="paragraph" w:styleId="BodyTextIndent">
    <w:name w:val="Body Text Indent"/>
    <w:basedOn w:val="Normal"/>
    <w:pPr>
      <w:ind w:left="360"/>
      <w:jc w:val="both"/>
    </w:pPr>
    <w:rPr>
      <w:rFonts w:eastAsia="Times New Roman"/>
      <w:u w:val="single"/>
    </w:rPr>
  </w:style>
  <w:style w:type="paragraph" w:styleId="BodyTextIndent3">
    <w:name w:val="Body Text Indent 3"/>
    <w:basedOn w:val="Normal"/>
    <w:pPr>
      <w:ind w:left="360"/>
    </w:pPr>
    <w:rPr>
      <w:rFonts w:eastAsia="Times New Roman"/>
      <w:color w:val="000000"/>
      <w:u w:val="single"/>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link w:val="Heading1"/>
    <w:uiPriority w:val="9"/>
    <w:rsid w:val="00F1579D"/>
    <w:rPr>
      <w:rFonts w:ascii="Calibri" w:eastAsia="ＭＳ ゴシック" w:hAnsi="Calibri" w:cs="Times New Roman"/>
      <w:b/>
      <w:bCs/>
      <w:kern w:val="32"/>
      <w:sz w:val="32"/>
      <w:szCs w:val="32"/>
    </w:rPr>
  </w:style>
  <w:style w:type="character" w:customStyle="1" w:styleId="Heading7Char">
    <w:name w:val="Heading 7 Char"/>
    <w:link w:val="Heading7"/>
    <w:rsid w:val="00F1579D"/>
    <w:rPr>
      <w:rFonts w:eastAsia="Times New Roman"/>
      <w:sz w:val="24"/>
      <w:u w:val="single"/>
    </w:rPr>
  </w:style>
  <w:style w:type="character" w:customStyle="1" w:styleId="FooterChar">
    <w:name w:val="Footer Char"/>
    <w:link w:val="Footer"/>
    <w:rsid w:val="00F1579D"/>
    <w:rPr>
      <w:rFonts w:eastAsia="Times New Roman"/>
      <w:sz w:val="24"/>
    </w:rPr>
  </w:style>
  <w:style w:type="paragraph" w:styleId="BalloonText">
    <w:name w:val="Balloon Text"/>
    <w:basedOn w:val="Normal"/>
    <w:link w:val="BalloonTextChar"/>
    <w:uiPriority w:val="99"/>
    <w:semiHidden/>
    <w:unhideWhenUsed/>
    <w:rsid w:val="00AC4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DE4"/>
    <w:rPr>
      <w:rFonts w:ascii="Lucida Grande" w:hAnsi="Lucida Grande" w:cs="Lucida Grande"/>
      <w:sz w:val="18"/>
      <w:szCs w:val="18"/>
    </w:rPr>
  </w:style>
  <w:style w:type="paragraph" w:styleId="BodyText">
    <w:name w:val="Body Text"/>
    <w:basedOn w:val="Normal"/>
    <w:link w:val="BodyTextChar"/>
    <w:uiPriority w:val="99"/>
    <w:unhideWhenUsed/>
    <w:rsid w:val="004730FB"/>
    <w:pPr>
      <w:spacing w:after="120"/>
    </w:pPr>
  </w:style>
  <w:style w:type="character" w:customStyle="1" w:styleId="BodyTextChar">
    <w:name w:val="Body Text Char"/>
    <w:basedOn w:val="DefaultParagraphFont"/>
    <w:link w:val="BodyText"/>
    <w:uiPriority w:val="99"/>
    <w:rsid w:val="004730FB"/>
    <w:rPr>
      <w:sz w:val="24"/>
    </w:rPr>
  </w:style>
  <w:style w:type="paragraph" w:customStyle="1" w:styleId="Default">
    <w:name w:val="Default"/>
    <w:rsid w:val="00BD2331"/>
    <w:pPr>
      <w:widowControl w:val="0"/>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565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5E9B"/>
    <w:rPr>
      <w:sz w:val="18"/>
      <w:szCs w:val="18"/>
    </w:rPr>
  </w:style>
  <w:style w:type="paragraph" w:styleId="CommentText">
    <w:name w:val="annotation text"/>
    <w:basedOn w:val="Normal"/>
    <w:link w:val="CommentTextChar"/>
    <w:uiPriority w:val="99"/>
    <w:semiHidden/>
    <w:unhideWhenUsed/>
    <w:rsid w:val="00565E9B"/>
    <w:rPr>
      <w:szCs w:val="24"/>
    </w:rPr>
  </w:style>
  <w:style w:type="character" w:customStyle="1" w:styleId="CommentTextChar">
    <w:name w:val="Comment Text Char"/>
    <w:basedOn w:val="DefaultParagraphFont"/>
    <w:link w:val="CommentText"/>
    <w:uiPriority w:val="99"/>
    <w:semiHidden/>
    <w:rsid w:val="00565E9B"/>
    <w:rPr>
      <w:sz w:val="24"/>
      <w:szCs w:val="24"/>
    </w:rPr>
  </w:style>
  <w:style w:type="character" w:customStyle="1" w:styleId="Heading3Char">
    <w:name w:val="Heading 3 Char"/>
    <w:basedOn w:val="DefaultParagraphFont"/>
    <w:link w:val="Heading3"/>
    <w:rsid w:val="00565E9B"/>
    <w:rPr>
      <w:rFonts w:eastAsia="Times New Roman"/>
      <w:b/>
      <w:sz w:val="24"/>
    </w:rPr>
  </w:style>
  <w:style w:type="paragraph" w:styleId="CommentSubject">
    <w:name w:val="annotation subject"/>
    <w:basedOn w:val="CommentText"/>
    <w:next w:val="CommentText"/>
    <w:link w:val="CommentSubjectChar"/>
    <w:uiPriority w:val="99"/>
    <w:semiHidden/>
    <w:unhideWhenUsed/>
    <w:rsid w:val="00381069"/>
    <w:rPr>
      <w:b/>
      <w:bCs/>
      <w:sz w:val="20"/>
      <w:szCs w:val="20"/>
    </w:rPr>
  </w:style>
  <w:style w:type="character" w:customStyle="1" w:styleId="CommentSubjectChar">
    <w:name w:val="Comment Subject Char"/>
    <w:basedOn w:val="CommentTextChar"/>
    <w:link w:val="CommentSubject"/>
    <w:uiPriority w:val="99"/>
    <w:semiHidden/>
    <w:rsid w:val="00381069"/>
    <w:rPr>
      <w:b/>
      <w:bCs/>
      <w:sz w:val="24"/>
      <w:szCs w:val="24"/>
    </w:rPr>
  </w:style>
  <w:style w:type="paragraph" w:styleId="ListParagraph">
    <w:name w:val="List Paragraph"/>
    <w:basedOn w:val="Normal"/>
    <w:uiPriority w:val="34"/>
    <w:qFormat/>
    <w:rsid w:val="00515C37"/>
    <w:pPr>
      <w:ind w:left="720"/>
      <w:contextualSpacing/>
    </w:pPr>
  </w:style>
  <w:style w:type="character" w:customStyle="1" w:styleId="PlainTextChar">
    <w:name w:val="Plain Text Char"/>
    <w:basedOn w:val="DefaultParagraphFont"/>
    <w:link w:val="PlainText"/>
    <w:rsid w:val="00F34BD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07499">
      <w:bodyDiv w:val="1"/>
      <w:marLeft w:val="0"/>
      <w:marRight w:val="0"/>
      <w:marTop w:val="0"/>
      <w:marBottom w:val="0"/>
      <w:divBdr>
        <w:top w:val="none" w:sz="0" w:space="0" w:color="auto"/>
        <w:left w:val="none" w:sz="0" w:space="0" w:color="auto"/>
        <w:bottom w:val="none" w:sz="0" w:space="0" w:color="auto"/>
        <w:right w:val="none" w:sz="0" w:space="0" w:color="auto"/>
      </w:divBdr>
      <w:divsChild>
        <w:div w:id="871186533">
          <w:marLeft w:val="0"/>
          <w:marRight w:val="0"/>
          <w:marTop w:val="0"/>
          <w:marBottom w:val="0"/>
          <w:divBdr>
            <w:top w:val="none" w:sz="0" w:space="0" w:color="auto"/>
            <w:left w:val="none" w:sz="0" w:space="0" w:color="auto"/>
            <w:bottom w:val="none" w:sz="0" w:space="0" w:color="auto"/>
            <w:right w:val="none" w:sz="0" w:space="0" w:color="auto"/>
          </w:divBdr>
        </w:div>
        <w:div w:id="1067416236">
          <w:marLeft w:val="0"/>
          <w:marRight w:val="0"/>
          <w:marTop w:val="0"/>
          <w:marBottom w:val="0"/>
          <w:divBdr>
            <w:top w:val="none" w:sz="0" w:space="0" w:color="auto"/>
            <w:left w:val="none" w:sz="0" w:space="0" w:color="auto"/>
            <w:bottom w:val="none" w:sz="0" w:space="0" w:color="auto"/>
            <w:right w:val="none" w:sz="0" w:space="0" w:color="auto"/>
          </w:divBdr>
        </w:div>
      </w:divsChild>
    </w:div>
    <w:div w:id="274407367">
      <w:bodyDiv w:val="1"/>
      <w:marLeft w:val="0"/>
      <w:marRight w:val="0"/>
      <w:marTop w:val="0"/>
      <w:marBottom w:val="0"/>
      <w:divBdr>
        <w:top w:val="none" w:sz="0" w:space="0" w:color="auto"/>
        <w:left w:val="none" w:sz="0" w:space="0" w:color="auto"/>
        <w:bottom w:val="none" w:sz="0" w:space="0" w:color="auto"/>
        <w:right w:val="none" w:sz="0" w:space="0" w:color="auto"/>
      </w:divBdr>
    </w:div>
    <w:div w:id="1446656796">
      <w:bodyDiv w:val="1"/>
      <w:marLeft w:val="0"/>
      <w:marRight w:val="0"/>
      <w:marTop w:val="0"/>
      <w:marBottom w:val="0"/>
      <w:divBdr>
        <w:top w:val="none" w:sz="0" w:space="0" w:color="auto"/>
        <w:left w:val="none" w:sz="0" w:space="0" w:color="auto"/>
        <w:bottom w:val="none" w:sz="0" w:space="0" w:color="auto"/>
        <w:right w:val="none" w:sz="0" w:space="0" w:color="auto"/>
      </w:divBdr>
    </w:div>
    <w:div w:id="1919901510">
      <w:bodyDiv w:val="1"/>
      <w:marLeft w:val="0"/>
      <w:marRight w:val="0"/>
      <w:marTop w:val="0"/>
      <w:marBottom w:val="0"/>
      <w:divBdr>
        <w:top w:val="none" w:sz="0" w:space="0" w:color="auto"/>
        <w:left w:val="none" w:sz="0" w:space="0" w:color="auto"/>
        <w:bottom w:val="none" w:sz="0" w:space="0" w:color="auto"/>
        <w:right w:val="none" w:sz="0" w:space="0" w:color="auto"/>
      </w:divBdr>
      <w:divsChild>
        <w:div w:id="1877042396">
          <w:marLeft w:val="547"/>
          <w:marRight w:val="0"/>
          <w:marTop w:val="0"/>
          <w:marBottom w:val="0"/>
          <w:divBdr>
            <w:top w:val="none" w:sz="0" w:space="0" w:color="auto"/>
            <w:left w:val="none" w:sz="0" w:space="0" w:color="auto"/>
            <w:bottom w:val="none" w:sz="0" w:space="0" w:color="auto"/>
            <w:right w:val="none" w:sz="0" w:space="0" w:color="auto"/>
          </w:divBdr>
        </w:div>
        <w:div w:id="478890481">
          <w:marLeft w:val="547"/>
          <w:marRight w:val="0"/>
          <w:marTop w:val="0"/>
          <w:marBottom w:val="0"/>
          <w:divBdr>
            <w:top w:val="none" w:sz="0" w:space="0" w:color="auto"/>
            <w:left w:val="none" w:sz="0" w:space="0" w:color="auto"/>
            <w:bottom w:val="none" w:sz="0" w:space="0" w:color="auto"/>
            <w:right w:val="none" w:sz="0" w:space="0" w:color="auto"/>
          </w:divBdr>
        </w:div>
        <w:div w:id="1805806315">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chlisch@eps.rutgers.edu"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sims.rutgers.edu/ssra" TargetMode="External"/><Relationship Id="rId11" Type="http://schemas.openxmlformats.org/officeDocument/2006/relationships/hyperlink" Target="mailto:gmtn@eps.rutgers.edu" TargetMode="External"/><Relationship Id="rId12" Type="http://schemas.openxmlformats.org/officeDocument/2006/relationships/hyperlink" Target="http://codu.co/cee05e" TargetMode="External"/><Relationship Id="rId13" Type="http://schemas.openxmlformats.org/officeDocument/2006/relationships/hyperlink" Target="http://health.rutgers.edu/medical-counseling-services/counseling/" TargetMode="External"/><Relationship Id="rId14" Type="http://schemas.openxmlformats.org/officeDocument/2006/relationships/hyperlink" Target="http://www.vpva.rutgers.edu/" TargetMode="External"/><Relationship Id="rId15" Type="http://schemas.openxmlformats.org/officeDocument/2006/relationships/hyperlink" Target="https://ods.rutgers.edu/" TargetMode="External"/><Relationship Id="rId16" Type="http://schemas.openxmlformats.org/officeDocument/2006/relationships/hyperlink" Target="https://rutgers.campuslabs.com/engage/organization/scarletlisteners" TargetMode="External"/><Relationship Id="rId17" Type="http://schemas.openxmlformats.org/officeDocument/2006/relationships/hyperlink" Target="http://health.rutgers.edu/do-something-to-help/"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2165</Words>
  <Characters>12345</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Policy on Classroom Etiquette</vt:lpstr>
    </vt:vector>
  </TitlesOfParts>
  <Company>Rutgers</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Classroom Etiquette</dc:title>
  <dc:subject/>
  <dc:creator>Ken Miller</dc:creator>
  <cp:keywords/>
  <cp:lastModifiedBy>Roy Schlische</cp:lastModifiedBy>
  <cp:revision>3</cp:revision>
  <cp:lastPrinted>2018-09-05T17:25:00Z</cp:lastPrinted>
  <dcterms:created xsi:type="dcterms:W3CDTF">2019-01-24T01:55:00Z</dcterms:created>
  <dcterms:modified xsi:type="dcterms:W3CDTF">2019-01-24T02:24:00Z</dcterms:modified>
</cp:coreProperties>
</file>